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AAA" w:rsidRDefault="009E2AAA" w:rsidP="00847EA7">
      <w:pPr>
        <w:spacing w:after="0" w:line="360" w:lineRule="auto"/>
        <w:jc w:val="center"/>
        <w:rPr>
          <w:rFonts w:ascii="Times New Roman" w:hAnsi="Times New Roman"/>
          <w:sz w:val="28"/>
        </w:rPr>
      </w:pPr>
      <w:r>
        <w:rPr>
          <w:rFonts w:ascii="Times New Roman" w:hAnsi="Times New Roman"/>
          <w:sz w:val="28"/>
        </w:rPr>
        <w:t>СОДЕРЖАНИЕ</w:t>
      </w:r>
    </w:p>
    <w:p w:rsidR="009E2AAA" w:rsidRDefault="009E2AAA" w:rsidP="00847EA7">
      <w:pPr>
        <w:spacing w:after="0" w:line="360" w:lineRule="auto"/>
        <w:jc w:val="both"/>
        <w:rPr>
          <w:rFonts w:ascii="Times New Roman" w:hAnsi="Times New Roman"/>
          <w:sz w:val="28"/>
        </w:rPr>
      </w:pPr>
      <w:r>
        <w:rPr>
          <w:rFonts w:ascii="Times New Roman" w:hAnsi="Times New Roman"/>
          <w:sz w:val="28"/>
        </w:rPr>
        <w:t>ВВЕДЕНИЕ………………………………………………………………………..3</w:t>
      </w:r>
    </w:p>
    <w:p w:rsidR="009E2AAA" w:rsidRDefault="009E2AAA" w:rsidP="00847EA7">
      <w:pPr>
        <w:spacing w:after="0" w:line="360" w:lineRule="auto"/>
        <w:jc w:val="both"/>
        <w:rPr>
          <w:rFonts w:ascii="Times New Roman" w:hAnsi="Times New Roman"/>
          <w:sz w:val="28"/>
        </w:rPr>
      </w:pPr>
      <w:r>
        <w:rPr>
          <w:rFonts w:ascii="Times New Roman" w:hAnsi="Times New Roman"/>
          <w:sz w:val="28"/>
        </w:rPr>
        <w:t>ГЛАВА 1. ЮРИДИЧЕСКИЙ АНАЛИЗ СОСТАВА ПРИСВОЕНИЯ ПОЛНОМОЧИЙ ДОЛЖНОСТНОГО ЛИЦА………………………………….5</w:t>
      </w:r>
    </w:p>
    <w:p w:rsidR="009E2AAA" w:rsidRDefault="009E2AAA" w:rsidP="00215E8B">
      <w:pPr>
        <w:pStyle w:val="ListParagraph"/>
        <w:numPr>
          <w:ilvl w:val="1"/>
          <w:numId w:val="1"/>
        </w:numPr>
        <w:spacing w:after="0" w:line="360" w:lineRule="auto"/>
        <w:jc w:val="both"/>
        <w:rPr>
          <w:rFonts w:ascii="Times New Roman" w:hAnsi="Times New Roman"/>
          <w:sz w:val="28"/>
        </w:rPr>
      </w:pPr>
      <w:r>
        <w:rPr>
          <w:rFonts w:ascii="Times New Roman" w:hAnsi="Times New Roman"/>
          <w:sz w:val="28"/>
        </w:rPr>
        <w:t>Объект присвоения полномочий должностного лица……………..5</w:t>
      </w:r>
    </w:p>
    <w:p w:rsidR="009E2AAA" w:rsidRDefault="009E2AAA" w:rsidP="00847EA7">
      <w:pPr>
        <w:pStyle w:val="ListParagraph"/>
        <w:numPr>
          <w:ilvl w:val="1"/>
          <w:numId w:val="1"/>
        </w:numPr>
        <w:spacing w:after="0" w:line="360" w:lineRule="auto"/>
        <w:jc w:val="both"/>
        <w:rPr>
          <w:rFonts w:ascii="Times New Roman" w:hAnsi="Times New Roman"/>
          <w:sz w:val="28"/>
        </w:rPr>
      </w:pPr>
      <w:r>
        <w:rPr>
          <w:rFonts w:ascii="Times New Roman" w:hAnsi="Times New Roman"/>
          <w:sz w:val="28"/>
        </w:rPr>
        <w:t>Объективная сторона присвоения полномочий должностного лица..8</w:t>
      </w:r>
    </w:p>
    <w:p w:rsidR="009E2AAA" w:rsidRDefault="009E2AAA" w:rsidP="00847EA7">
      <w:pPr>
        <w:pStyle w:val="ListParagraph"/>
        <w:numPr>
          <w:ilvl w:val="1"/>
          <w:numId w:val="1"/>
        </w:numPr>
        <w:spacing w:after="0" w:line="360" w:lineRule="auto"/>
        <w:jc w:val="both"/>
        <w:rPr>
          <w:rFonts w:ascii="Times New Roman" w:hAnsi="Times New Roman"/>
          <w:sz w:val="28"/>
        </w:rPr>
      </w:pPr>
      <w:r>
        <w:rPr>
          <w:rFonts w:ascii="Times New Roman" w:hAnsi="Times New Roman"/>
          <w:sz w:val="28"/>
        </w:rPr>
        <w:t>Субъективные признаки присвоения полномочий должностного лица……………………………………………………………………15</w:t>
      </w:r>
    </w:p>
    <w:p w:rsidR="009E2AAA" w:rsidRDefault="009E2AAA" w:rsidP="00847EA7">
      <w:pPr>
        <w:spacing w:after="0" w:line="360" w:lineRule="auto"/>
        <w:jc w:val="both"/>
        <w:rPr>
          <w:rFonts w:ascii="Times New Roman" w:hAnsi="Times New Roman"/>
          <w:sz w:val="28"/>
        </w:rPr>
      </w:pPr>
      <w:r>
        <w:rPr>
          <w:rFonts w:ascii="Times New Roman" w:hAnsi="Times New Roman"/>
          <w:sz w:val="28"/>
        </w:rPr>
        <w:t>ГЛАВА 2.ВОПРОСЫ КВАЛИФИКАЦИИ ПРИСВОЕНИЯ ПОЛНОМОЧИЙ ДОЛЖНОСТНОГО ЛИЦА И СУДЕБНАЯ ПРАКТИКА……………………18</w:t>
      </w:r>
    </w:p>
    <w:p w:rsidR="009E2AAA" w:rsidRDefault="009E2AAA" w:rsidP="00B64B0E">
      <w:pPr>
        <w:spacing w:after="0" w:line="360" w:lineRule="auto"/>
        <w:ind w:left="705"/>
        <w:jc w:val="both"/>
        <w:rPr>
          <w:rFonts w:ascii="Times New Roman" w:hAnsi="Times New Roman"/>
          <w:sz w:val="28"/>
        </w:rPr>
      </w:pPr>
      <w:r>
        <w:rPr>
          <w:rFonts w:ascii="Times New Roman" w:hAnsi="Times New Roman"/>
          <w:sz w:val="28"/>
        </w:rPr>
        <w:t>2.1 Разграничение присвоения полномочий должностного лица с иными преступлениями………………………………………………………….18</w:t>
      </w:r>
    </w:p>
    <w:p w:rsidR="009E2AAA" w:rsidRDefault="009E2AAA" w:rsidP="00B64B0E">
      <w:pPr>
        <w:spacing w:after="0" w:line="360" w:lineRule="auto"/>
        <w:ind w:left="705"/>
        <w:jc w:val="both"/>
        <w:rPr>
          <w:rFonts w:ascii="Times New Roman" w:hAnsi="Times New Roman"/>
          <w:sz w:val="28"/>
        </w:rPr>
      </w:pPr>
      <w:r>
        <w:rPr>
          <w:rFonts w:ascii="Times New Roman" w:hAnsi="Times New Roman"/>
          <w:sz w:val="28"/>
        </w:rPr>
        <w:t>2.2 Судебная практика по уголовным делам о присвоении полномочий должностного лица………………………………………………………..23</w:t>
      </w:r>
    </w:p>
    <w:p w:rsidR="009E2AAA" w:rsidRDefault="009E2AAA" w:rsidP="00847EA7">
      <w:pPr>
        <w:spacing w:after="0" w:line="360" w:lineRule="auto"/>
        <w:jc w:val="both"/>
        <w:rPr>
          <w:rFonts w:ascii="Times New Roman" w:hAnsi="Times New Roman"/>
          <w:sz w:val="28"/>
        </w:rPr>
      </w:pPr>
      <w:r>
        <w:rPr>
          <w:rFonts w:ascii="Times New Roman" w:hAnsi="Times New Roman"/>
          <w:sz w:val="28"/>
        </w:rPr>
        <w:t>ЗАКЛЮЧЕНИЕ…………………………………………………………………29</w:t>
      </w:r>
    </w:p>
    <w:p w:rsidR="009E2AAA" w:rsidRDefault="009E2AAA" w:rsidP="00847EA7">
      <w:pPr>
        <w:spacing w:after="0" w:line="360" w:lineRule="auto"/>
        <w:jc w:val="both"/>
        <w:rPr>
          <w:rFonts w:ascii="Times New Roman" w:hAnsi="Times New Roman"/>
          <w:sz w:val="28"/>
        </w:rPr>
      </w:pPr>
      <w:r>
        <w:rPr>
          <w:rFonts w:ascii="Times New Roman" w:hAnsi="Times New Roman"/>
          <w:sz w:val="28"/>
        </w:rPr>
        <w:t>СПИСОК ИСПОЛЬЗОВАННЫХ ИСТОЧНИКОВ…………………………..</w:t>
      </w:r>
      <w:bookmarkStart w:id="0" w:name="_GoBack"/>
      <w:bookmarkEnd w:id="0"/>
      <w:r>
        <w:rPr>
          <w:rFonts w:ascii="Times New Roman" w:hAnsi="Times New Roman"/>
          <w:sz w:val="28"/>
        </w:rPr>
        <w:t>31</w:t>
      </w:r>
    </w:p>
    <w:p w:rsidR="009E2AAA" w:rsidRDefault="009E2AAA">
      <w:pPr>
        <w:rPr>
          <w:rFonts w:ascii="Times New Roman" w:hAnsi="Times New Roman"/>
          <w:sz w:val="28"/>
        </w:rPr>
      </w:pPr>
      <w:r>
        <w:rPr>
          <w:rFonts w:ascii="Times New Roman" w:hAnsi="Times New Roman"/>
          <w:sz w:val="28"/>
        </w:rPr>
        <w:br w:type="page"/>
      </w:r>
    </w:p>
    <w:p w:rsidR="009E2AAA" w:rsidRDefault="009E2AAA" w:rsidP="00872A4D">
      <w:pPr>
        <w:spacing w:after="0" w:line="360" w:lineRule="auto"/>
        <w:jc w:val="center"/>
        <w:rPr>
          <w:rFonts w:ascii="Times New Roman" w:hAnsi="Times New Roman"/>
          <w:sz w:val="28"/>
        </w:rPr>
      </w:pPr>
      <w:r>
        <w:rPr>
          <w:rFonts w:ascii="Times New Roman" w:hAnsi="Times New Roman"/>
          <w:sz w:val="28"/>
        </w:rPr>
        <w:t>ВВЕДЕНИЕ</w:t>
      </w:r>
    </w:p>
    <w:p w:rsidR="009E2AAA" w:rsidRPr="00872A4D" w:rsidRDefault="009E2AAA" w:rsidP="00872A4D">
      <w:pPr>
        <w:spacing w:after="0" w:line="360" w:lineRule="auto"/>
        <w:ind w:firstLine="709"/>
        <w:jc w:val="both"/>
        <w:rPr>
          <w:rFonts w:ascii="Times New Roman" w:hAnsi="Times New Roman"/>
          <w:color w:val="000000"/>
          <w:sz w:val="28"/>
          <w:szCs w:val="28"/>
        </w:rPr>
      </w:pPr>
      <w:r w:rsidRPr="00872A4D">
        <w:rPr>
          <w:rFonts w:ascii="Times New Roman" w:hAnsi="Times New Roman"/>
          <w:b/>
          <w:color w:val="000000"/>
          <w:sz w:val="28"/>
          <w:szCs w:val="28"/>
        </w:rPr>
        <w:t>Актуальность</w:t>
      </w:r>
      <w:r w:rsidRPr="00872A4D">
        <w:rPr>
          <w:rFonts w:ascii="Times New Roman" w:hAnsi="Times New Roman"/>
          <w:color w:val="000000"/>
          <w:sz w:val="28"/>
          <w:szCs w:val="28"/>
        </w:rPr>
        <w:t xml:space="preserve"> дан</w:t>
      </w:r>
      <w:r>
        <w:rPr>
          <w:rFonts w:ascii="Times New Roman" w:hAnsi="Times New Roman"/>
          <w:color w:val="000000"/>
          <w:sz w:val="28"/>
          <w:szCs w:val="28"/>
        </w:rPr>
        <w:t>ной темы определяется тем, что о</w:t>
      </w:r>
      <w:r w:rsidRPr="00872A4D">
        <w:rPr>
          <w:rFonts w:ascii="Times New Roman" w:hAnsi="Times New Roman"/>
          <w:color w:val="000000"/>
          <w:sz w:val="28"/>
          <w:szCs w:val="28"/>
        </w:rPr>
        <w:t>дним из важных показателей «здорового» государства является нормальная деятельность государственных и муниципальных органов и их авторитет, так как от качества деятельности данных органов зависит выполнение поставленных перед государственными органами задач. В сложившемся на данный момент недоверии к официальной власти всех уровней, охрана нормальной деятельности государственных и муниципальных органов, несомненно, важна. Что влияет на уровень доверия граждан к органу власти? Несомненно, репутация данного органа. Поэтому должностные и служебные преступления одни из самых скрытых преступлений. Но не только высокая латентность данного вида преступлений оказывает влияние на показатели раскрываемости данных преступлений, но и теоретическая не проработанность признаков состава преступления, а для наиболее эффективной борьбы с присвоением полномочий должностного лица необходима их четкая регламентация. В ст. 8 Уголовного кодекса Российской Федерации (далее УК РФ) «Основание уголовной ответственности» указано, что основанием уголовной ответственности является совершение деяния, содержащего все признаки состава преступления, предусмотренного УК РФ, что еще раз подчеркивает приоритетность исследования состава преступления.</w:t>
      </w:r>
    </w:p>
    <w:p w:rsidR="009E2AAA" w:rsidRPr="00872A4D" w:rsidRDefault="009E2AAA" w:rsidP="00872A4D">
      <w:pPr>
        <w:spacing w:after="0" w:line="360" w:lineRule="auto"/>
        <w:ind w:firstLine="709"/>
        <w:jc w:val="both"/>
        <w:rPr>
          <w:rFonts w:ascii="Times New Roman" w:hAnsi="Times New Roman"/>
          <w:color w:val="000000"/>
          <w:sz w:val="28"/>
          <w:szCs w:val="28"/>
          <w:shd w:val="clear" w:color="auto" w:fill="FFFFFF"/>
        </w:rPr>
      </w:pPr>
      <w:r w:rsidRPr="00872A4D">
        <w:rPr>
          <w:rFonts w:ascii="Times New Roman" w:hAnsi="Times New Roman"/>
          <w:b/>
          <w:color w:val="000000"/>
          <w:sz w:val="28"/>
          <w:szCs w:val="28"/>
          <w:shd w:val="clear" w:color="auto" w:fill="FFFFFF"/>
        </w:rPr>
        <w:t>Объектом</w:t>
      </w:r>
      <w:r w:rsidRPr="00872A4D">
        <w:rPr>
          <w:rFonts w:ascii="Times New Roman" w:hAnsi="Times New Roman"/>
          <w:color w:val="000000"/>
          <w:sz w:val="28"/>
          <w:szCs w:val="28"/>
          <w:shd w:val="clear" w:color="auto" w:fill="FFFFFF"/>
        </w:rPr>
        <w:t xml:space="preserve"> исследования являются общественные отношения, возникающие в сфере уголовного права, непосредственно связанные с присвоением полномочий должностного лица.</w:t>
      </w:r>
    </w:p>
    <w:p w:rsidR="009E2AAA" w:rsidRPr="00872A4D" w:rsidRDefault="009E2AAA" w:rsidP="00872A4D">
      <w:pPr>
        <w:shd w:val="clear" w:color="auto" w:fill="FFFFFF"/>
        <w:spacing w:after="0" w:line="360" w:lineRule="auto"/>
        <w:ind w:firstLine="709"/>
        <w:jc w:val="both"/>
        <w:outlineLvl w:val="3"/>
        <w:rPr>
          <w:rFonts w:ascii="Times New Roman" w:hAnsi="Times New Roman"/>
          <w:sz w:val="28"/>
          <w:szCs w:val="28"/>
          <w:lang w:eastAsia="ru-RU"/>
        </w:rPr>
      </w:pPr>
      <w:r w:rsidRPr="00872A4D">
        <w:rPr>
          <w:rFonts w:ascii="Times New Roman" w:hAnsi="Times New Roman"/>
          <w:b/>
          <w:color w:val="000000"/>
          <w:sz w:val="28"/>
          <w:szCs w:val="28"/>
          <w:shd w:val="clear" w:color="auto" w:fill="FFFFFF"/>
        </w:rPr>
        <w:t>Предметом</w:t>
      </w:r>
      <w:r w:rsidRPr="00872A4D">
        <w:rPr>
          <w:rFonts w:ascii="Times New Roman" w:hAnsi="Times New Roman"/>
          <w:color w:val="000000"/>
          <w:sz w:val="28"/>
          <w:szCs w:val="28"/>
          <w:shd w:val="clear" w:color="auto" w:fill="FFFFFF"/>
        </w:rPr>
        <w:t xml:space="preserve"> </w:t>
      </w:r>
      <w:r w:rsidRPr="00872A4D">
        <w:rPr>
          <w:rFonts w:ascii="Times New Roman" w:hAnsi="Times New Roman"/>
          <w:sz w:val="28"/>
          <w:szCs w:val="28"/>
          <w:lang w:eastAsia="ru-RU"/>
        </w:rPr>
        <w:t>исследования является регламентация ответственности за присвоение полномочий должностного лица, а также проблемы, связанные с противодействием присвоения полномочий должностного лица.</w:t>
      </w:r>
    </w:p>
    <w:p w:rsidR="009E2AAA" w:rsidRPr="00872A4D" w:rsidRDefault="009E2AAA" w:rsidP="00872A4D">
      <w:pPr>
        <w:spacing w:after="0" w:line="360" w:lineRule="auto"/>
        <w:ind w:firstLine="709"/>
        <w:jc w:val="both"/>
        <w:rPr>
          <w:rFonts w:ascii="Times New Roman" w:hAnsi="Times New Roman"/>
          <w:color w:val="000000"/>
          <w:sz w:val="28"/>
          <w:szCs w:val="28"/>
          <w:shd w:val="clear" w:color="auto" w:fill="FFFFFF"/>
        </w:rPr>
      </w:pPr>
      <w:r w:rsidRPr="00872A4D">
        <w:rPr>
          <w:rFonts w:ascii="Times New Roman" w:hAnsi="Times New Roman"/>
          <w:b/>
          <w:color w:val="000000"/>
          <w:sz w:val="28"/>
          <w:szCs w:val="28"/>
          <w:shd w:val="clear" w:color="auto" w:fill="FFFFFF"/>
        </w:rPr>
        <w:t>Цель</w:t>
      </w:r>
      <w:r w:rsidRPr="00872A4D">
        <w:rPr>
          <w:rFonts w:ascii="Times New Roman" w:hAnsi="Times New Roman"/>
          <w:color w:val="000000"/>
          <w:sz w:val="28"/>
          <w:szCs w:val="28"/>
          <w:shd w:val="clear" w:color="auto" w:fill="FFFFFF"/>
        </w:rPr>
        <w:t xml:space="preserve"> работы заключается в выявлении проблем, возникающих при квалификации преступления, предусмотренного ст. 288 УК РФ.</w:t>
      </w:r>
    </w:p>
    <w:p w:rsidR="009E2AAA" w:rsidRPr="00872A4D" w:rsidRDefault="009E2AAA" w:rsidP="00872A4D">
      <w:pPr>
        <w:pStyle w:val="NormalWeb"/>
        <w:shd w:val="clear" w:color="auto" w:fill="FFFFFF"/>
        <w:spacing w:before="0" w:beforeAutospacing="0" w:after="0" w:afterAutospacing="0" w:line="360" w:lineRule="auto"/>
        <w:ind w:firstLine="709"/>
        <w:jc w:val="both"/>
        <w:rPr>
          <w:color w:val="000000"/>
          <w:sz w:val="28"/>
          <w:szCs w:val="28"/>
        </w:rPr>
      </w:pPr>
      <w:r w:rsidRPr="00872A4D">
        <w:rPr>
          <w:color w:val="000000"/>
          <w:sz w:val="28"/>
          <w:szCs w:val="28"/>
        </w:rPr>
        <w:t xml:space="preserve">Цель определяет </w:t>
      </w:r>
      <w:r w:rsidRPr="00872A4D">
        <w:rPr>
          <w:b/>
          <w:color w:val="000000"/>
          <w:sz w:val="28"/>
          <w:szCs w:val="28"/>
        </w:rPr>
        <w:t>задачи</w:t>
      </w:r>
      <w:r w:rsidRPr="00872A4D">
        <w:rPr>
          <w:color w:val="000000"/>
          <w:sz w:val="28"/>
          <w:szCs w:val="28"/>
        </w:rPr>
        <w:t xml:space="preserve"> исследования:</w:t>
      </w:r>
    </w:p>
    <w:p w:rsidR="009E2AAA" w:rsidRPr="00872A4D" w:rsidRDefault="009E2AAA" w:rsidP="00872A4D">
      <w:pPr>
        <w:pStyle w:val="NormalWeb"/>
        <w:shd w:val="clear" w:color="auto" w:fill="FFFFFF"/>
        <w:spacing w:before="0" w:beforeAutospacing="0" w:after="0" w:afterAutospacing="0" w:line="360" w:lineRule="auto"/>
        <w:ind w:firstLine="709"/>
        <w:jc w:val="both"/>
        <w:rPr>
          <w:color w:val="000000"/>
          <w:sz w:val="28"/>
          <w:szCs w:val="28"/>
        </w:rPr>
      </w:pPr>
      <w:r>
        <w:rPr>
          <w:color w:val="000000"/>
          <w:sz w:val="28"/>
          <w:szCs w:val="28"/>
        </w:rPr>
        <w:t>1. о</w:t>
      </w:r>
      <w:r w:rsidRPr="00872A4D">
        <w:rPr>
          <w:color w:val="000000"/>
          <w:sz w:val="28"/>
          <w:szCs w:val="28"/>
        </w:rPr>
        <w:t>пределить субъективные и объективные признаки данного преступления;</w:t>
      </w:r>
    </w:p>
    <w:p w:rsidR="009E2AAA" w:rsidRPr="00872A4D" w:rsidRDefault="009E2AAA" w:rsidP="00872A4D">
      <w:pPr>
        <w:pStyle w:val="NormalWeb"/>
        <w:shd w:val="clear" w:color="auto" w:fill="FFFFFF"/>
        <w:spacing w:before="0" w:beforeAutospacing="0" w:after="0" w:afterAutospacing="0" w:line="360" w:lineRule="auto"/>
        <w:ind w:firstLine="709"/>
        <w:jc w:val="both"/>
        <w:rPr>
          <w:color w:val="000000"/>
          <w:sz w:val="28"/>
          <w:szCs w:val="28"/>
        </w:rPr>
      </w:pPr>
      <w:r>
        <w:rPr>
          <w:color w:val="000000"/>
          <w:sz w:val="28"/>
          <w:szCs w:val="28"/>
        </w:rPr>
        <w:t>2. в</w:t>
      </w:r>
      <w:r w:rsidRPr="00872A4D">
        <w:rPr>
          <w:color w:val="000000"/>
          <w:sz w:val="28"/>
          <w:szCs w:val="28"/>
        </w:rPr>
        <w:t>ыявить причины возникновения проблем при квалификации;</w:t>
      </w:r>
    </w:p>
    <w:p w:rsidR="009E2AAA" w:rsidRPr="00872A4D" w:rsidRDefault="009E2AAA" w:rsidP="00872A4D">
      <w:pPr>
        <w:pStyle w:val="NormalWeb"/>
        <w:shd w:val="clear" w:color="auto" w:fill="FFFFFF"/>
        <w:spacing w:before="0" w:beforeAutospacing="0" w:after="0" w:afterAutospacing="0" w:line="360" w:lineRule="auto"/>
        <w:ind w:firstLine="709"/>
        <w:jc w:val="both"/>
        <w:rPr>
          <w:color w:val="000000"/>
          <w:sz w:val="28"/>
          <w:szCs w:val="28"/>
        </w:rPr>
      </w:pPr>
      <w:r>
        <w:rPr>
          <w:color w:val="000000"/>
          <w:sz w:val="28"/>
          <w:szCs w:val="28"/>
        </w:rPr>
        <w:t>3. р</w:t>
      </w:r>
      <w:r w:rsidRPr="00872A4D">
        <w:rPr>
          <w:color w:val="000000"/>
          <w:sz w:val="28"/>
          <w:szCs w:val="28"/>
        </w:rPr>
        <w:t>азграничить преступление, предусмотренное ст. 288 УК РФ, со смежными составами в уголовном праве.</w:t>
      </w:r>
    </w:p>
    <w:p w:rsidR="009E2AAA" w:rsidRPr="00872A4D" w:rsidRDefault="009E2AAA" w:rsidP="00872A4D">
      <w:pPr>
        <w:pStyle w:val="Heading4"/>
        <w:shd w:val="clear" w:color="auto" w:fill="FFFFFF"/>
        <w:spacing w:before="0" w:beforeAutospacing="0" w:after="0" w:afterAutospacing="0" w:line="360" w:lineRule="auto"/>
        <w:ind w:firstLine="709"/>
        <w:jc w:val="both"/>
        <w:rPr>
          <w:b w:val="0"/>
          <w:bCs w:val="0"/>
          <w:color w:val="183741"/>
          <w:sz w:val="28"/>
          <w:szCs w:val="28"/>
        </w:rPr>
      </w:pPr>
      <w:r w:rsidRPr="00872A4D">
        <w:rPr>
          <w:sz w:val="28"/>
          <w:szCs w:val="28"/>
        </w:rPr>
        <w:t xml:space="preserve">Степень научной разработанности темы исследования. </w:t>
      </w:r>
      <w:r w:rsidRPr="00872A4D">
        <w:rPr>
          <w:b w:val="0"/>
          <w:sz w:val="28"/>
          <w:szCs w:val="28"/>
        </w:rPr>
        <w:t xml:space="preserve">Важное значение для раскрытия содержания вопросов, связанных с особенностями рассмотрения присвоения полномочий должностного лица , внесли исследования таких ученых как: </w:t>
      </w:r>
      <w:r w:rsidRPr="00872A4D">
        <w:rPr>
          <w:b w:val="0"/>
          <w:bCs w:val="0"/>
          <w:sz w:val="28"/>
          <w:szCs w:val="28"/>
        </w:rPr>
        <w:t xml:space="preserve">П.В. Агапов, Ю.М. Антонян, С.Д. Гринько, А.И. Долгова, В.П. Емельянов, В.П. Кашепов, Г.В. Овчинникова, Д.В. Сопов, И. В. Шевченко </w:t>
      </w:r>
      <w:r w:rsidRPr="00872A4D">
        <w:rPr>
          <w:b w:val="0"/>
          <w:sz w:val="28"/>
          <w:szCs w:val="28"/>
        </w:rPr>
        <w:t>и др</w:t>
      </w:r>
    </w:p>
    <w:p w:rsidR="009E2AAA" w:rsidRPr="00872A4D" w:rsidRDefault="009E2AAA" w:rsidP="00872A4D">
      <w:pPr>
        <w:spacing w:after="0" w:line="360" w:lineRule="auto"/>
        <w:ind w:firstLine="709"/>
        <w:jc w:val="both"/>
        <w:rPr>
          <w:rFonts w:ascii="Times New Roman" w:hAnsi="Times New Roman"/>
          <w:sz w:val="28"/>
          <w:szCs w:val="28"/>
        </w:rPr>
      </w:pPr>
      <w:r w:rsidRPr="00872A4D">
        <w:rPr>
          <w:rFonts w:ascii="Times New Roman" w:hAnsi="Times New Roman"/>
          <w:b/>
          <w:sz w:val="28"/>
          <w:szCs w:val="28"/>
        </w:rPr>
        <w:t>Нормативную базу исследования</w:t>
      </w:r>
      <w:r w:rsidRPr="00872A4D">
        <w:rPr>
          <w:rFonts w:ascii="Times New Roman" w:hAnsi="Times New Roman"/>
          <w:sz w:val="28"/>
          <w:szCs w:val="28"/>
        </w:rPr>
        <w:t xml:space="preserve"> составляют Конституция Российской Федерации; уголовное законодательство Российской Федерации и др.</w:t>
      </w:r>
    </w:p>
    <w:p w:rsidR="009E2AAA" w:rsidRPr="00872A4D" w:rsidRDefault="009E2AAA" w:rsidP="00872A4D">
      <w:pPr>
        <w:pStyle w:val="ListParagraph"/>
        <w:spacing w:after="0" w:line="360" w:lineRule="auto"/>
        <w:ind w:left="0" w:firstLine="709"/>
        <w:jc w:val="both"/>
        <w:rPr>
          <w:rFonts w:ascii="Times New Roman" w:hAnsi="Times New Roman"/>
          <w:sz w:val="28"/>
          <w:szCs w:val="28"/>
        </w:rPr>
      </w:pPr>
      <w:r w:rsidRPr="00872A4D">
        <w:rPr>
          <w:rFonts w:ascii="Times New Roman" w:hAnsi="Times New Roman"/>
          <w:b/>
          <w:sz w:val="28"/>
          <w:szCs w:val="28"/>
        </w:rPr>
        <w:t>Методология и методы исследования</w:t>
      </w:r>
      <w:r w:rsidRPr="00872A4D">
        <w:rPr>
          <w:rFonts w:ascii="Times New Roman" w:hAnsi="Times New Roman"/>
          <w:sz w:val="28"/>
          <w:szCs w:val="28"/>
        </w:rPr>
        <w:t>. Методологической основой исследования послужили традиционно используемые в юридической науке методы познания: философский (метафизический, догматический и другие), общенаучные (анализ, синтез, индукция, дедукция, абстрагирование и другие) и частнонаучные (статистический, криминологический, сравнительно-правовой и другие).</w:t>
      </w:r>
    </w:p>
    <w:p w:rsidR="009E2AAA" w:rsidRPr="00872A4D" w:rsidRDefault="009E2AAA" w:rsidP="00872A4D">
      <w:pPr>
        <w:pStyle w:val="ListParagraph"/>
        <w:spacing w:after="0" w:line="360" w:lineRule="auto"/>
        <w:ind w:left="0" w:firstLine="709"/>
        <w:jc w:val="both"/>
        <w:rPr>
          <w:rFonts w:ascii="Times New Roman" w:hAnsi="Times New Roman"/>
          <w:sz w:val="28"/>
          <w:szCs w:val="28"/>
        </w:rPr>
      </w:pPr>
      <w:r w:rsidRPr="00872A4D">
        <w:rPr>
          <w:rFonts w:ascii="Times New Roman" w:hAnsi="Times New Roman"/>
          <w:b/>
          <w:sz w:val="28"/>
          <w:szCs w:val="28"/>
        </w:rPr>
        <w:t xml:space="preserve">Структура курсовой работы. </w:t>
      </w:r>
      <w:r w:rsidRPr="00872A4D">
        <w:rPr>
          <w:rFonts w:ascii="Times New Roman" w:hAnsi="Times New Roman"/>
          <w:sz w:val="28"/>
          <w:szCs w:val="28"/>
        </w:rPr>
        <w:t>Работа состоит из введения, двух глав, включающих в себя параграфы, заключения, списка использованных источников.</w:t>
      </w:r>
    </w:p>
    <w:p w:rsidR="009E2AAA" w:rsidRDefault="009E2AAA" w:rsidP="00872A4D">
      <w:pPr>
        <w:pStyle w:val="NormalWeb"/>
        <w:shd w:val="clear" w:color="auto" w:fill="FFFFFF"/>
        <w:spacing w:before="0" w:beforeAutospacing="0" w:after="285" w:afterAutospacing="0"/>
        <w:rPr>
          <w:rFonts w:ascii="Roboto-Regular" w:hAnsi="Roboto-Regular"/>
          <w:color w:val="000000"/>
          <w:sz w:val="23"/>
          <w:szCs w:val="23"/>
        </w:rPr>
      </w:pPr>
    </w:p>
    <w:p w:rsidR="009E2AAA" w:rsidRPr="00872A4D" w:rsidRDefault="009E2AAA">
      <w:pPr>
        <w:rPr>
          <w:rFonts w:ascii="Roboto-Regular" w:hAnsi="Roboto-Regular"/>
          <w:color w:val="000000"/>
          <w:sz w:val="23"/>
          <w:szCs w:val="23"/>
          <w:shd w:val="clear" w:color="auto" w:fill="FFFFFF"/>
        </w:rPr>
      </w:pPr>
    </w:p>
    <w:p w:rsidR="009E2AAA" w:rsidRDefault="009E2AAA">
      <w:pPr>
        <w:rPr>
          <w:rFonts w:ascii="Times New Roman" w:hAnsi="Times New Roman"/>
          <w:sz w:val="28"/>
        </w:rPr>
      </w:pPr>
      <w:r>
        <w:rPr>
          <w:rFonts w:ascii="Times New Roman" w:hAnsi="Times New Roman"/>
          <w:sz w:val="28"/>
        </w:rPr>
        <w:br w:type="page"/>
      </w:r>
    </w:p>
    <w:p w:rsidR="009E2AAA" w:rsidRDefault="009E2AAA" w:rsidP="0096090F">
      <w:pPr>
        <w:spacing w:after="0" w:line="360" w:lineRule="auto"/>
        <w:jc w:val="center"/>
        <w:rPr>
          <w:rFonts w:ascii="Times New Roman" w:hAnsi="Times New Roman"/>
          <w:sz w:val="28"/>
        </w:rPr>
      </w:pPr>
      <w:r>
        <w:rPr>
          <w:rFonts w:ascii="Times New Roman" w:hAnsi="Times New Roman"/>
          <w:sz w:val="28"/>
        </w:rPr>
        <w:t>ГЛАВА 1. ЮРИДИЧЕСКИЙ АНАЛИЗ СОСТАВА ПРИСВОЕНИЯ ПОЛНОМОЧИЙ ДОЛЖНОСТНОГО ЛИЦА</w:t>
      </w:r>
    </w:p>
    <w:p w:rsidR="009E2AAA" w:rsidRDefault="009E2AAA" w:rsidP="0096090F">
      <w:pPr>
        <w:pStyle w:val="ListParagraph"/>
        <w:numPr>
          <w:ilvl w:val="1"/>
          <w:numId w:val="2"/>
        </w:numPr>
        <w:spacing w:after="0" w:line="360" w:lineRule="auto"/>
        <w:jc w:val="center"/>
        <w:rPr>
          <w:rFonts w:ascii="Times New Roman" w:hAnsi="Times New Roman"/>
          <w:sz w:val="28"/>
        </w:rPr>
      </w:pPr>
      <w:r>
        <w:rPr>
          <w:rFonts w:ascii="Times New Roman" w:hAnsi="Times New Roman"/>
          <w:sz w:val="28"/>
        </w:rPr>
        <w:t>Объект присвоения полномочий должностного лица</w:t>
      </w:r>
    </w:p>
    <w:p w:rsidR="009E2AAA" w:rsidRPr="0096090F" w:rsidRDefault="009E2AAA" w:rsidP="0096090F">
      <w:pPr>
        <w:spacing w:after="0" w:line="360" w:lineRule="auto"/>
        <w:ind w:firstLine="709"/>
        <w:contextualSpacing/>
        <w:jc w:val="both"/>
        <w:textAlignment w:val="top"/>
        <w:rPr>
          <w:rFonts w:ascii="Times New Roman" w:hAnsi="Times New Roman"/>
          <w:color w:val="000000"/>
          <w:sz w:val="28"/>
          <w:szCs w:val="23"/>
          <w:lang w:eastAsia="ru-RU"/>
        </w:rPr>
      </w:pPr>
      <w:r w:rsidRPr="0096090F">
        <w:rPr>
          <w:rFonts w:ascii="Times New Roman" w:hAnsi="Times New Roman"/>
          <w:color w:val="000000"/>
          <w:sz w:val="28"/>
          <w:szCs w:val="23"/>
          <w:lang w:eastAsia="ru-RU"/>
        </w:rPr>
        <w:t>Исходя из общепринятой классификации общим объектом присвоения полномочий должностного лица, является вся совокупность общественных отношений, охраняемых уголовным законом от преступных посягательств.</w:t>
      </w:r>
    </w:p>
    <w:p w:rsidR="009E2AAA" w:rsidRPr="0096090F" w:rsidRDefault="009E2AAA" w:rsidP="0096090F">
      <w:pPr>
        <w:spacing w:after="0" w:line="360" w:lineRule="auto"/>
        <w:ind w:firstLine="709"/>
        <w:contextualSpacing/>
        <w:jc w:val="both"/>
        <w:textAlignment w:val="top"/>
        <w:rPr>
          <w:rFonts w:ascii="Times New Roman" w:hAnsi="Times New Roman"/>
          <w:color w:val="000000"/>
          <w:sz w:val="28"/>
          <w:szCs w:val="23"/>
          <w:lang w:eastAsia="ru-RU"/>
        </w:rPr>
      </w:pPr>
      <w:r w:rsidRPr="0096090F">
        <w:rPr>
          <w:rFonts w:ascii="Times New Roman" w:hAnsi="Times New Roman"/>
          <w:color w:val="000000"/>
          <w:sz w:val="28"/>
          <w:szCs w:val="23"/>
          <w:lang w:eastAsia="ru-RU"/>
        </w:rPr>
        <w:t>Если следовать логике законодателя, то родовым объектом раздела Х УК РФ являются преступления против государственной власти.</w:t>
      </w:r>
    </w:p>
    <w:p w:rsidR="009E2AAA" w:rsidRPr="0096090F" w:rsidRDefault="009E2AAA" w:rsidP="0096090F">
      <w:pPr>
        <w:spacing w:after="0" w:line="360" w:lineRule="auto"/>
        <w:ind w:firstLine="709"/>
        <w:contextualSpacing/>
        <w:jc w:val="both"/>
        <w:textAlignment w:val="top"/>
        <w:rPr>
          <w:rFonts w:ascii="Times New Roman" w:hAnsi="Times New Roman"/>
          <w:color w:val="000000"/>
          <w:sz w:val="28"/>
          <w:szCs w:val="23"/>
          <w:lang w:eastAsia="ru-RU"/>
        </w:rPr>
      </w:pPr>
      <w:r w:rsidRPr="0096090F">
        <w:rPr>
          <w:rFonts w:ascii="Times New Roman" w:hAnsi="Times New Roman"/>
          <w:color w:val="000000"/>
          <w:sz w:val="28"/>
          <w:szCs w:val="23"/>
          <w:lang w:eastAsia="ru-RU"/>
        </w:rPr>
        <w:t>Ю.И. Ляпунов, рассуждая о власти, указывал, что «в общефилософском понимании власть - это способность и возможность осуществлять государственную волю, оказывать определяющее воздействие на деятельность, поведение людей, социальных групп с помощью предписаний, установлений, общеобязательных правил поведения, предусмотренных юридическими нормами, а также применения в необходимых случаях основанных на законе государственно-принудительных мер к правонарушителям».</w:t>
      </w:r>
    </w:p>
    <w:p w:rsidR="009E2AAA" w:rsidRPr="0096090F" w:rsidRDefault="009E2AAA" w:rsidP="0096090F">
      <w:pPr>
        <w:spacing w:after="0" w:line="360" w:lineRule="auto"/>
        <w:ind w:firstLine="709"/>
        <w:contextualSpacing/>
        <w:jc w:val="both"/>
        <w:textAlignment w:val="top"/>
        <w:rPr>
          <w:rFonts w:ascii="Times New Roman" w:hAnsi="Times New Roman"/>
          <w:color w:val="000000"/>
          <w:sz w:val="28"/>
          <w:szCs w:val="23"/>
          <w:lang w:eastAsia="ru-RU"/>
        </w:rPr>
      </w:pPr>
      <w:r w:rsidRPr="0096090F">
        <w:rPr>
          <w:rFonts w:ascii="Times New Roman" w:hAnsi="Times New Roman"/>
          <w:color w:val="000000"/>
          <w:sz w:val="28"/>
          <w:szCs w:val="23"/>
          <w:lang w:eastAsia="ru-RU"/>
        </w:rPr>
        <w:t>Н.В. Макарейко определяет государственную власть как «совокупность публичных властных полномочий, реализуемых органами и должностными лицам государства, осуществляющими воздействие на различные сферы жизнедеятельности общества с использованием соответствующих форм и методов в целях неуклонного повышения благосостояния граждан»</w:t>
      </w:r>
      <w:r>
        <w:rPr>
          <w:rStyle w:val="FootnoteReference"/>
          <w:rFonts w:ascii="Times New Roman" w:hAnsi="Times New Roman"/>
          <w:color w:val="000000"/>
          <w:sz w:val="28"/>
          <w:szCs w:val="23"/>
          <w:lang w:eastAsia="ru-RU"/>
        </w:rPr>
        <w:footnoteReference w:id="1"/>
      </w:r>
      <w:r w:rsidRPr="0096090F">
        <w:rPr>
          <w:rFonts w:ascii="Times New Roman" w:hAnsi="Times New Roman"/>
          <w:color w:val="000000"/>
          <w:sz w:val="28"/>
          <w:szCs w:val="23"/>
          <w:lang w:eastAsia="ru-RU"/>
        </w:rPr>
        <w:t>.</w:t>
      </w:r>
    </w:p>
    <w:p w:rsidR="009E2AAA" w:rsidRPr="0096090F" w:rsidRDefault="009E2AAA" w:rsidP="0096090F">
      <w:pPr>
        <w:spacing w:after="0" w:line="360" w:lineRule="auto"/>
        <w:ind w:firstLine="709"/>
        <w:contextualSpacing/>
        <w:jc w:val="both"/>
        <w:textAlignment w:val="top"/>
        <w:rPr>
          <w:rFonts w:ascii="Times New Roman" w:hAnsi="Times New Roman"/>
          <w:color w:val="000000"/>
          <w:sz w:val="28"/>
          <w:szCs w:val="23"/>
          <w:lang w:eastAsia="ru-RU"/>
        </w:rPr>
      </w:pPr>
      <w:r w:rsidRPr="0096090F">
        <w:rPr>
          <w:rFonts w:ascii="Times New Roman" w:hAnsi="Times New Roman"/>
          <w:color w:val="000000"/>
          <w:sz w:val="28"/>
          <w:szCs w:val="23"/>
          <w:lang w:eastAsia="ru-RU"/>
        </w:rPr>
        <w:t>Однако не все ученые поддерживают данную позицию в связи с тем, что она не в полной мере отражает содержание родового объекта этой группы преступлений, так как некоторые нормы, включенные в раздел Х УК РФ регулируют общественные отношения связанные не только с обеспечением государственной службы, а так же и муниципальной службы.</w:t>
      </w:r>
    </w:p>
    <w:p w:rsidR="009E2AAA" w:rsidRPr="0096090F" w:rsidRDefault="009E2AAA" w:rsidP="0096090F">
      <w:pPr>
        <w:spacing w:after="0" w:line="360" w:lineRule="auto"/>
        <w:ind w:firstLine="709"/>
        <w:contextualSpacing/>
        <w:jc w:val="both"/>
        <w:textAlignment w:val="top"/>
        <w:rPr>
          <w:rFonts w:ascii="Times New Roman" w:hAnsi="Times New Roman"/>
          <w:color w:val="000000"/>
          <w:sz w:val="28"/>
          <w:szCs w:val="23"/>
          <w:lang w:eastAsia="ru-RU"/>
        </w:rPr>
      </w:pPr>
      <w:r w:rsidRPr="0096090F">
        <w:rPr>
          <w:rFonts w:ascii="Times New Roman" w:hAnsi="Times New Roman"/>
          <w:color w:val="000000"/>
          <w:sz w:val="28"/>
          <w:szCs w:val="23"/>
          <w:lang w:eastAsia="ru-RU"/>
        </w:rPr>
        <w:t>А.Я. Аснис родовым объектом преступлений, предусмотренных нормами, объединенными в гл. 30 УК РФ, определяет как «общественные отношения, обеспечивающие интересы государственной власти, государственной службы и службы в органах местного самоуправления, государственных и муниципальных учреждений, Вооруженных сил, других войск и воинских формирований РФ, а также иными государственными служащими и служащими органов местного самоуправления своей служебной деятельности в точном соответствии законами и (или) иными нормативными правовыми актами»</w:t>
      </w:r>
      <w:r>
        <w:rPr>
          <w:rStyle w:val="FootnoteReference"/>
          <w:rFonts w:ascii="Times New Roman" w:hAnsi="Times New Roman"/>
          <w:color w:val="000000"/>
          <w:sz w:val="28"/>
          <w:szCs w:val="23"/>
          <w:lang w:eastAsia="ru-RU"/>
        </w:rPr>
        <w:footnoteReference w:id="2"/>
      </w:r>
      <w:r w:rsidRPr="0096090F">
        <w:rPr>
          <w:rFonts w:ascii="Times New Roman" w:hAnsi="Times New Roman"/>
          <w:color w:val="000000"/>
          <w:sz w:val="28"/>
          <w:szCs w:val="23"/>
          <w:lang w:eastAsia="ru-RU"/>
        </w:rPr>
        <w:t>.</w:t>
      </w:r>
    </w:p>
    <w:p w:rsidR="009E2AAA" w:rsidRPr="0096090F" w:rsidRDefault="009E2AAA" w:rsidP="0096090F">
      <w:pPr>
        <w:spacing w:after="0" w:line="360" w:lineRule="auto"/>
        <w:ind w:firstLine="709"/>
        <w:contextualSpacing/>
        <w:jc w:val="both"/>
        <w:textAlignment w:val="top"/>
        <w:rPr>
          <w:rFonts w:ascii="Times New Roman" w:hAnsi="Times New Roman"/>
          <w:color w:val="000000"/>
          <w:sz w:val="28"/>
          <w:szCs w:val="23"/>
          <w:lang w:eastAsia="ru-RU"/>
        </w:rPr>
      </w:pPr>
      <w:r w:rsidRPr="0096090F">
        <w:rPr>
          <w:rFonts w:ascii="Times New Roman" w:hAnsi="Times New Roman"/>
          <w:color w:val="000000"/>
          <w:sz w:val="28"/>
          <w:szCs w:val="23"/>
          <w:lang w:eastAsia="ru-RU"/>
        </w:rPr>
        <w:t>А.И. Рарог родовым объектом гл. 30 УК РФ выделяет обширную группу общественных отношений, обеспечивающих легитимность, нормальное существование и функционирование всех ветвей государственной власти и местного самоуправления. Высказанное им определение наиболее точно отражает суть родового объекта объединенных в указанной главе преступлений.</w:t>
      </w:r>
    </w:p>
    <w:p w:rsidR="009E2AAA" w:rsidRPr="0096090F" w:rsidRDefault="009E2AAA" w:rsidP="0096090F">
      <w:pPr>
        <w:spacing w:after="0" w:line="360" w:lineRule="auto"/>
        <w:ind w:firstLine="709"/>
        <w:contextualSpacing/>
        <w:jc w:val="both"/>
        <w:textAlignment w:val="top"/>
        <w:rPr>
          <w:rFonts w:ascii="Times New Roman" w:hAnsi="Times New Roman"/>
          <w:color w:val="000000"/>
          <w:sz w:val="28"/>
          <w:szCs w:val="23"/>
          <w:lang w:eastAsia="ru-RU"/>
        </w:rPr>
      </w:pPr>
      <w:r w:rsidRPr="0096090F">
        <w:rPr>
          <w:rFonts w:ascii="Times New Roman" w:hAnsi="Times New Roman"/>
          <w:color w:val="000000"/>
          <w:sz w:val="28"/>
          <w:szCs w:val="23"/>
          <w:lang w:eastAsia="ru-RU"/>
        </w:rPr>
        <w:t>Различные ученые видовой объект описывают схожим образом - это совокупность общественных отношений, составляющих содержание деятельности государственного и муниципального аппарата в соответствии с действующим законодательством, (интересы государственной и муниципальной службы).</w:t>
      </w:r>
    </w:p>
    <w:p w:rsidR="009E2AAA" w:rsidRPr="0096090F" w:rsidRDefault="009E2AAA" w:rsidP="0096090F">
      <w:pPr>
        <w:spacing w:after="0" w:line="360" w:lineRule="auto"/>
        <w:ind w:firstLine="709"/>
        <w:contextualSpacing/>
        <w:jc w:val="both"/>
        <w:textAlignment w:val="top"/>
        <w:rPr>
          <w:rFonts w:ascii="Times New Roman" w:hAnsi="Times New Roman"/>
          <w:color w:val="000000"/>
          <w:sz w:val="28"/>
          <w:szCs w:val="23"/>
          <w:lang w:eastAsia="ru-RU"/>
        </w:rPr>
      </w:pPr>
      <w:r w:rsidRPr="0096090F">
        <w:rPr>
          <w:rFonts w:ascii="Times New Roman" w:hAnsi="Times New Roman"/>
          <w:color w:val="000000"/>
          <w:sz w:val="28"/>
          <w:szCs w:val="23"/>
          <w:lang w:eastAsia="ru-RU"/>
        </w:rPr>
        <w:t>С. Зубарев считает, что под интересами службы в органах государственной власти и органах местного самоуправления следует понимать должное исполнение государственными и муниципальными служащими своих функций по занимаемой должности в конкретной структуре власти, обеспечивающее соответствующую Конституции РФ и иным законам компетенцию государственных органов и органов местного самоуправления по реализации задач публичной власти.</w:t>
      </w:r>
    </w:p>
    <w:p w:rsidR="009E2AAA" w:rsidRPr="0096090F" w:rsidRDefault="009E2AAA" w:rsidP="0096090F">
      <w:pPr>
        <w:spacing w:after="0" w:line="360" w:lineRule="auto"/>
        <w:ind w:firstLine="709"/>
        <w:contextualSpacing/>
        <w:jc w:val="both"/>
        <w:textAlignment w:val="top"/>
        <w:rPr>
          <w:rFonts w:ascii="Times New Roman" w:hAnsi="Times New Roman"/>
          <w:color w:val="000000"/>
          <w:sz w:val="28"/>
          <w:szCs w:val="23"/>
          <w:lang w:eastAsia="ru-RU"/>
        </w:rPr>
      </w:pPr>
      <w:r w:rsidRPr="0096090F">
        <w:rPr>
          <w:rFonts w:ascii="Times New Roman" w:hAnsi="Times New Roman"/>
          <w:color w:val="000000"/>
          <w:sz w:val="28"/>
          <w:szCs w:val="23"/>
          <w:lang w:eastAsia="ru-RU"/>
        </w:rPr>
        <w:t>Р.В. Закомолдин определяет интересы государственной и муниципальной службы как четкое, полное и своевременное выполнение задач публичного управления, стоящих соответственно перед каждым государственным органом и органом местного самоуправления. При этом служащие этих органов должны в своей деятельности строго руководствоваться Конституцией РФ, федеральными законами и иными нормативными актами и должностными инструкциями</w:t>
      </w:r>
      <w:r>
        <w:rPr>
          <w:rStyle w:val="FootnoteReference"/>
          <w:rFonts w:ascii="Times New Roman" w:hAnsi="Times New Roman"/>
          <w:color w:val="000000"/>
          <w:sz w:val="28"/>
          <w:szCs w:val="23"/>
          <w:lang w:eastAsia="ru-RU"/>
        </w:rPr>
        <w:footnoteReference w:id="3"/>
      </w:r>
      <w:r w:rsidRPr="0096090F">
        <w:rPr>
          <w:rFonts w:ascii="Times New Roman" w:hAnsi="Times New Roman"/>
          <w:color w:val="000000"/>
          <w:sz w:val="28"/>
          <w:szCs w:val="23"/>
          <w:lang w:eastAsia="ru-RU"/>
        </w:rPr>
        <w:t>.</w:t>
      </w:r>
    </w:p>
    <w:p w:rsidR="009E2AAA" w:rsidRPr="0096090F" w:rsidRDefault="009E2AAA" w:rsidP="0096090F">
      <w:pPr>
        <w:spacing w:after="0" w:line="360" w:lineRule="auto"/>
        <w:ind w:firstLine="709"/>
        <w:contextualSpacing/>
        <w:jc w:val="both"/>
        <w:textAlignment w:val="top"/>
        <w:rPr>
          <w:rFonts w:ascii="Times New Roman" w:hAnsi="Times New Roman"/>
          <w:color w:val="000000"/>
          <w:sz w:val="28"/>
          <w:szCs w:val="23"/>
          <w:lang w:eastAsia="ru-RU"/>
        </w:rPr>
      </w:pPr>
      <w:r w:rsidRPr="0096090F">
        <w:rPr>
          <w:rFonts w:ascii="Times New Roman" w:hAnsi="Times New Roman"/>
          <w:color w:val="000000"/>
          <w:sz w:val="28"/>
          <w:szCs w:val="23"/>
          <w:lang w:eastAsia="ru-RU"/>
        </w:rPr>
        <w:t>Б.В. Волженкин видовым (родовым) объектом для преступлений, включенных в гл. 30 УК РФ, определяет нормальную деятельность публичного аппарата управления в лице государственных органов законодательной, исполнительной и судебной власти, органов местного самоуправления, а также аппарата управлении в Вооруженных Силах, других войсках и воинских формированиях Российской Федерации по выполнению стоящих перед ним задач.</w:t>
      </w:r>
    </w:p>
    <w:p w:rsidR="009E2AAA" w:rsidRPr="0096090F" w:rsidRDefault="009E2AAA" w:rsidP="0096090F">
      <w:pPr>
        <w:spacing w:after="0" w:line="360" w:lineRule="auto"/>
        <w:ind w:firstLine="709"/>
        <w:contextualSpacing/>
        <w:jc w:val="both"/>
        <w:textAlignment w:val="top"/>
        <w:rPr>
          <w:rFonts w:ascii="Times New Roman" w:hAnsi="Times New Roman"/>
          <w:color w:val="000000"/>
          <w:sz w:val="28"/>
          <w:szCs w:val="23"/>
          <w:lang w:eastAsia="ru-RU"/>
        </w:rPr>
      </w:pPr>
      <w:r w:rsidRPr="0096090F">
        <w:rPr>
          <w:rFonts w:ascii="Times New Roman" w:hAnsi="Times New Roman"/>
          <w:color w:val="000000"/>
          <w:sz w:val="28"/>
          <w:szCs w:val="23"/>
          <w:lang w:eastAsia="ru-RU"/>
        </w:rPr>
        <w:t>Что касается непосредственного объекта, то Н.А. Егорова определяет его как законный порядок служебной деятельности должностных лиц и общественные отношения, складывающиеся в связи с осуществлением прав и законных интересов граждан или организаций.</w:t>
      </w:r>
    </w:p>
    <w:p w:rsidR="009E2AAA" w:rsidRPr="0096090F" w:rsidRDefault="009E2AAA" w:rsidP="0096090F">
      <w:pPr>
        <w:spacing w:after="0" w:line="360" w:lineRule="auto"/>
        <w:ind w:firstLine="709"/>
        <w:contextualSpacing/>
        <w:jc w:val="both"/>
        <w:textAlignment w:val="top"/>
        <w:rPr>
          <w:rFonts w:ascii="Times New Roman" w:hAnsi="Times New Roman"/>
          <w:color w:val="000000"/>
          <w:sz w:val="28"/>
          <w:szCs w:val="23"/>
          <w:lang w:eastAsia="ru-RU"/>
        </w:rPr>
      </w:pPr>
      <w:r w:rsidRPr="0096090F">
        <w:rPr>
          <w:rFonts w:ascii="Times New Roman" w:hAnsi="Times New Roman"/>
          <w:color w:val="000000"/>
          <w:sz w:val="28"/>
          <w:szCs w:val="23"/>
          <w:lang w:eastAsia="ru-RU"/>
        </w:rPr>
        <w:t>Б.В. Волженкин, в свою очередь - нормальную деятельность публичного аппарата управления (государственных органов и органов местного самоуправления).</w:t>
      </w:r>
    </w:p>
    <w:p w:rsidR="009E2AAA" w:rsidRPr="0096090F" w:rsidRDefault="009E2AAA" w:rsidP="0096090F">
      <w:pPr>
        <w:spacing w:after="0" w:line="360" w:lineRule="auto"/>
        <w:ind w:firstLine="709"/>
        <w:contextualSpacing/>
        <w:jc w:val="both"/>
        <w:textAlignment w:val="top"/>
        <w:rPr>
          <w:rFonts w:ascii="Times New Roman" w:hAnsi="Times New Roman"/>
          <w:color w:val="000000"/>
          <w:sz w:val="28"/>
          <w:szCs w:val="23"/>
          <w:lang w:eastAsia="ru-RU"/>
        </w:rPr>
      </w:pPr>
      <w:r w:rsidRPr="0096090F">
        <w:rPr>
          <w:rFonts w:ascii="Times New Roman" w:hAnsi="Times New Roman"/>
          <w:color w:val="000000"/>
          <w:sz w:val="28"/>
          <w:szCs w:val="23"/>
          <w:lang w:eastAsia="ru-RU"/>
        </w:rPr>
        <w:t>А.М. Разогреева основной непосредственный объект исследуемого нами состава преступления описывает как интересы государственной власти РФ в части обеспечения авторитета власти, и интересы государственной службы и службы в органах местного самоуправления в части нормального порядка замещения должностей и распределения компетенции. Дополнительный непосредственный объект - права и законные интересы граждан и организаций.</w:t>
      </w:r>
    </w:p>
    <w:p w:rsidR="009E2AAA" w:rsidRPr="0096090F" w:rsidRDefault="009E2AAA" w:rsidP="0096090F">
      <w:pPr>
        <w:spacing w:after="0" w:line="360" w:lineRule="auto"/>
        <w:ind w:firstLine="709"/>
        <w:contextualSpacing/>
        <w:jc w:val="both"/>
        <w:textAlignment w:val="top"/>
        <w:rPr>
          <w:rFonts w:ascii="Times New Roman" w:hAnsi="Times New Roman"/>
          <w:color w:val="000000"/>
          <w:sz w:val="28"/>
          <w:szCs w:val="23"/>
          <w:lang w:eastAsia="ru-RU"/>
        </w:rPr>
      </w:pPr>
      <w:r w:rsidRPr="0096090F">
        <w:rPr>
          <w:rFonts w:ascii="Times New Roman" w:hAnsi="Times New Roman"/>
          <w:color w:val="000000"/>
          <w:sz w:val="28"/>
          <w:szCs w:val="23"/>
          <w:lang w:eastAsia="ru-RU"/>
        </w:rPr>
        <w:t>И.Ю. Бунева и А.С. Горелик считают, что объект присвоения полномочий должностного лица не отличается от непосредственного объекта злоупотребления должностными полномочиями и заключается в нормальной деятельности конкретного звена публичного аппарата управления в лице государственных органов, органов местного самоуправления, государственных и муниципальных учреждений или же аппарата управления в Вооруженных Силах, других войсках и воинских формированиях РФ. Дополнительными объектами могут быть здоровье, свобода, честь и достоинство личности, конституционные права и свободы человека и гражданина и др</w:t>
      </w:r>
      <w:r>
        <w:rPr>
          <w:rStyle w:val="FootnoteReference"/>
          <w:rFonts w:ascii="Times New Roman" w:hAnsi="Times New Roman"/>
          <w:color w:val="000000"/>
          <w:sz w:val="28"/>
          <w:szCs w:val="23"/>
          <w:lang w:eastAsia="ru-RU"/>
        </w:rPr>
        <w:footnoteReference w:id="4"/>
      </w:r>
      <w:r w:rsidRPr="0096090F">
        <w:rPr>
          <w:rFonts w:ascii="Times New Roman" w:hAnsi="Times New Roman"/>
          <w:color w:val="000000"/>
          <w:sz w:val="28"/>
          <w:szCs w:val="23"/>
          <w:lang w:eastAsia="ru-RU"/>
        </w:rPr>
        <w:t>.</w:t>
      </w:r>
    </w:p>
    <w:p w:rsidR="009E2AAA" w:rsidRPr="00F40FEF" w:rsidRDefault="009E2AAA" w:rsidP="00F40FEF">
      <w:pPr>
        <w:spacing w:after="0" w:line="360" w:lineRule="auto"/>
        <w:ind w:firstLine="709"/>
        <w:contextualSpacing/>
        <w:jc w:val="both"/>
        <w:textAlignment w:val="top"/>
        <w:rPr>
          <w:rFonts w:ascii="Times New Roman" w:hAnsi="Times New Roman"/>
          <w:color w:val="000000"/>
          <w:sz w:val="28"/>
          <w:szCs w:val="23"/>
          <w:lang w:eastAsia="ru-RU"/>
        </w:rPr>
      </w:pPr>
      <w:r w:rsidRPr="0096090F">
        <w:rPr>
          <w:rFonts w:ascii="Times New Roman" w:hAnsi="Times New Roman"/>
          <w:color w:val="000000"/>
          <w:sz w:val="28"/>
          <w:szCs w:val="23"/>
          <w:lang w:eastAsia="ru-RU"/>
        </w:rPr>
        <w:t>Анализируя все вышеизложенные определения не только непосредственного объекта, а также родового и видового, мы приходим к выводу о том, что непосредственным объектом присвоения полномочий должностного лица являются общественные отношения, складывающиеся в связи с нормальной, регламентированной действующим законодательством, деятельностью конкретного звена публичного аппарата управления, а так же в связи с осуществлением прав и законных интересов граждан или организаций.</w:t>
      </w:r>
    </w:p>
    <w:p w:rsidR="009E2AAA" w:rsidRDefault="009E2AAA" w:rsidP="00400926">
      <w:pPr>
        <w:pStyle w:val="ListParagraph"/>
        <w:spacing w:after="0" w:line="360" w:lineRule="auto"/>
        <w:ind w:left="1155"/>
        <w:jc w:val="center"/>
        <w:rPr>
          <w:rFonts w:ascii="Times New Roman" w:hAnsi="Times New Roman"/>
          <w:sz w:val="28"/>
        </w:rPr>
      </w:pPr>
      <w:r>
        <w:rPr>
          <w:rFonts w:ascii="Times New Roman" w:hAnsi="Times New Roman"/>
          <w:sz w:val="28"/>
        </w:rPr>
        <w:t>1.2.Объективная сторона присвоения полномочий должностного лица</w:t>
      </w:r>
    </w:p>
    <w:p w:rsidR="009E2AAA" w:rsidRPr="004E61FC" w:rsidRDefault="009E2AAA" w:rsidP="00801CB3">
      <w:pPr>
        <w:spacing w:after="0" w:line="360" w:lineRule="auto"/>
        <w:ind w:firstLine="709"/>
        <w:jc w:val="both"/>
        <w:rPr>
          <w:rFonts w:ascii="Times New Roman" w:hAnsi="Times New Roman"/>
          <w:sz w:val="28"/>
          <w:u w:val="single"/>
        </w:rPr>
      </w:pPr>
      <w:r w:rsidRPr="004E61FC">
        <w:rPr>
          <w:rFonts w:ascii="Times New Roman" w:hAnsi="Times New Roman"/>
          <w:sz w:val="28"/>
          <w:u w:val="single"/>
        </w:rPr>
        <w:t>Самым сложным при применении ст. 288 УК РФ «Присвоение полномочий должностного лица» является определение рамок объективной стороны. Актуальность и необходимость исследования объективной стороны присвоения полномочий должностного лица обусловлены тем, что данное преступление следует отнести к категории коррупционных преступлений. К этому выводу мы пришли на основе анализа судебной практики, свидетельствующего о том, что большинство преступлений совершается совокупно с получением взятки. Известно, что взяточничество является наиболее распространенным и опасным преступлением</w:t>
      </w:r>
      <w:r w:rsidRPr="004E61FC">
        <w:rPr>
          <w:rStyle w:val="FootnoteReference"/>
          <w:rFonts w:ascii="Times New Roman" w:hAnsi="Times New Roman"/>
          <w:sz w:val="28"/>
          <w:u w:val="single"/>
        </w:rPr>
        <w:footnoteReference w:id="5"/>
      </w:r>
      <w:r w:rsidRPr="004E61FC">
        <w:rPr>
          <w:rFonts w:ascii="Times New Roman" w:hAnsi="Times New Roman"/>
          <w:sz w:val="28"/>
          <w:u w:val="single"/>
        </w:rPr>
        <w:t xml:space="preserve">. В ситуации ужесточения международной борьбы с коррупционными преступлениями четкая регламентация признаков данного преступления представляется очень важной. Неоспоримое значение данного исследования подчеркивает и тот факт, что в Уголовном кодексе РФ преступления разделены по главам в зависимости от объекта преступления, а в рамках одной главы в числе основных критериев деления выступают признаки объективной стороны. Иногда даже различие между административным, дисциплинарным или иным правонарушением и уголовным преступлением зависит от признака объективной стороны, например, размера причиненного ущерба. </w:t>
      </w:r>
    </w:p>
    <w:p w:rsidR="009E2AAA" w:rsidRPr="00381FF3" w:rsidRDefault="009E2AAA" w:rsidP="004E61FC">
      <w:pPr>
        <w:spacing w:after="0" w:line="360" w:lineRule="auto"/>
        <w:ind w:firstLine="709"/>
        <w:jc w:val="both"/>
        <w:rPr>
          <w:rFonts w:ascii="Times New Roman" w:hAnsi="Times New Roman"/>
          <w:sz w:val="28"/>
        </w:rPr>
      </w:pPr>
      <w:r>
        <w:rPr>
          <w:rFonts w:ascii="Times New Roman" w:hAnsi="Times New Roman"/>
          <w:sz w:val="28"/>
        </w:rPr>
        <w:t>С</w:t>
      </w:r>
      <w:r w:rsidRPr="00381FF3">
        <w:rPr>
          <w:rFonts w:ascii="Times New Roman" w:hAnsi="Times New Roman"/>
          <w:sz w:val="28"/>
        </w:rPr>
        <w:t xml:space="preserve">труктуру элементов объективной стороны присвоения полномочий должностного лица можно представить следующим образом: </w:t>
      </w:r>
    </w:p>
    <w:p w:rsidR="009E2AAA" w:rsidRPr="00381FF3" w:rsidRDefault="009E2AAA" w:rsidP="004E61FC">
      <w:pPr>
        <w:spacing w:after="0" w:line="360" w:lineRule="auto"/>
        <w:ind w:firstLine="709"/>
        <w:jc w:val="both"/>
        <w:rPr>
          <w:rFonts w:ascii="Times New Roman" w:hAnsi="Times New Roman"/>
          <w:sz w:val="28"/>
        </w:rPr>
      </w:pPr>
      <w:r w:rsidRPr="00381FF3">
        <w:rPr>
          <w:rFonts w:ascii="Times New Roman" w:hAnsi="Times New Roman"/>
          <w:sz w:val="28"/>
        </w:rPr>
        <w:t>1. деяние, совершенное в форме действи</w:t>
      </w:r>
      <w:r w:rsidRPr="00066531">
        <w:rPr>
          <w:rFonts w:ascii="Times New Roman" w:hAnsi="Times New Roman"/>
          <w:sz w:val="28"/>
          <w:szCs w:val="28"/>
        </w:rPr>
        <w:t>я</w:t>
      </w:r>
      <w:r w:rsidRPr="00066531">
        <w:rPr>
          <w:rFonts w:ascii="Times New Roman" w:hAnsi="Times New Roman"/>
          <w:color w:val="000000"/>
          <w:sz w:val="28"/>
          <w:szCs w:val="28"/>
        </w:rPr>
        <w:t>,</w:t>
      </w:r>
      <w:r w:rsidRPr="00381FF3">
        <w:rPr>
          <w:rFonts w:ascii="Times New Roman" w:hAnsi="Times New Roman"/>
          <w:sz w:val="28"/>
        </w:rPr>
        <w:t xml:space="preserve"> в данном составе в</w:t>
      </w:r>
      <w:r>
        <w:rPr>
          <w:rFonts w:ascii="Times New Roman" w:hAnsi="Times New Roman"/>
          <w:sz w:val="28"/>
        </w:rPr>
        <w:t xml:space="preserve">ключает в себя два </w:t>
      </w:r>
      <w:r w:rsidRPr="00381FF3">
        <w:rPr>
          <w:rFonts w:ascii="Times New Roman" w:hAnsi="Times New Roman"/>
          <w:sz w:val="28"/>
        </w:rPr>
        <w:t>элемента:</w:t>
      </w:r>
    </w:p>
    <w:p w:rsidR="009E2AAA" w:rsidRPr="00381FF3" w:rsidRDefault="009E2AAA" w:rsidP="004E61FC">
      <w:pPr>
        <w:spacing w:after="0" w:line="360" w:lineRule="auto"/>
        <w:ind w:firstLine="709"/>
        <w:jc w:val="both"/>
        <w:rPr>
          <w:rFonts w:ascii="Times New Roman" w:hAnsi="Times New Roman"/>
          <w:sz w:val="28"/>
        </w:rPr>
      </w:pPr>
      <w:r w:rsidRPr="00381FF3">
        <w:rPr>
          <w:rFonts w:ascii="Times New Roman" w:hAnsi="Times New Roman"/>
          <w:sz w:val="28"/>
        </w:rPr>
        <w:t>а) присвоение государственным служащим или муниципальным служащим, не являющимся должностным лицом, полномочий должностного лица.</w:t>
      </w:r>
    </w:p>
    <w:p w:rsidR="009E2AAA" w:rsidRPr="00381FF3" w:rsidRDefault="009E2AAA" w:rsidP="004E61FC">
      <w:pPr>
        <w:spacing w:after="0" w:line="360" w:lineRule="auto"/>
        <w:ind w:firstLine="709"/>
        <w:jc w:val="both"/>
        <w:rPr>
          <w:rFonts w:ascii="Times New Roman" w:hAnsi="Times New Roman"/>
          <w:sz w:val="28"/>
        </w:rPr>
      </w:pPr>
      <w:r w:rsidRPr="00381FF3">
        <w:rPr>
          <w:rFonts w:ascii="Times New Roman" w:hAnsi="Times New Roman"/>
          <w:sz w:val="28"/>
          <w:szCs w:val="24"/>
        </w:rPr>
        <w:t xml:space="preserve">Присвоение полномочий должностного лица выражается в том, что государственный служащий или служащий органа местного самоуправления, не являющийся должностным лицом, обманным путем выдает себя за такового: например, устно представляется гражданам должностным лицом, заявляя о наличии у него должностных полномочий, либо для большей убедительности предъявляет подложные документы (например, удостоверение), использует форменную одежду и т.п. </w:t>
      </w:r>
    </w:p>
    <w:p w:rsidR="009E2AAA" w:rsidRPr="00F40FEF" w:rsidRDefault="009E2AAA" w:rsidP="004E61FC">
      <w:pPr>
        <w:spacing w:after="0" w:line="360" w:lineRule="auto"/>
        <w:ind w:firstLine="709"/>
        <w:jc w:val="both"/>
        <w:rPr>
          <w:rFonts w:ascii="Times New Roman" w:hAnsi="Times New Roman"/>
          <w:sz w:val="28"/>
        </w:rPr>
      </w:pPr>
      <w:r w:rsidRPr="00F40FEF">
        <w:rPr>
          <w:rFonts w:ascii="Times New Roman" w:hAnsi="Times New Roman"/>
          <w:sz w:val="28"/>
          <w:szCs w:val="28"/>
        </w:rPr>
        <w:t>Полномочия должностного лица присваиваются для совершения неправомерных действий, о чем говорит указание закона на наступившие в результате этих действий последствия — существенное нарушение прав и законных интересов граждан или организаций. Эти действия могут соответствовать признакам должностного злоупотребления (ст. 285 УК), превышения должностных полномочий (ст. 286 УК), получения взятки (ст. 290 УК), а также признакам ряда специальных должностных преступлений, посягающих  на  иной  объект  (например, на  интересы  правосудия). Квалифицировать содеянное по совокупности рассматриваемого и иного должностного преступления (за исключением служебного подлога) нельзя из-за отсутствия признака специального субъекта.</w:t>
      </w:r>
    </w:p>
    <w:p w:rsidR="009E2AAA" w:rsidRPr="00381FF3" w:rsidRDefault="009E2AAA" w:rsidP="004E61FC">
      <w:pPr>
        <w:spacing w:after="0" w:line="360" w:lineRule="auto"/>
        <w:ind w:firstLine="709"/>
        <w:jc w:val="both"/>
        <w:rPr>
          <w:rFonts w:ascii="Times New Roman" w:hAnsi="Times New Roman"/>
          <w:sz w:val="28"/>
        </w:rPr>
      </w:pPr>
      <w:r w:rsidRPr="00381FF3">
        <w:rPr>
          <w:rFonts w:ascii="Times New Roman" w:hAnsi="Times New Roman"/>
          <w:sz w:val="28"/>
          <w:szCs w:val="24"/>
        </w:rPr>
        <w:t>Если присвоение полномочий сопровождается служебным подлогом либо совершается с использованием заведомо подложных документов, содеянное дополнительно квалифицируется соответственно по статье 292 или статье 327 УК РФ. Присвоение пол</w:t>
      </w:r>
      <w:r w:rsidRPr="00381FF3">
        <w:rPr>
          <w:rFonts w:ascii="Times New Roman" w:hAnsi="Times New Roman"/>
          <w:sz w:val="28"/>
        </w:rPr>
        <w:t>номочий осуществляется лицом с целью</w:t>
      </w:r>
      <w:r w:rsidRPr="00381FF3">
        <w:rPr>
          <w:rFonts w:ascii="Times New Roman" w:hAnsi="Times New Roman"/>
          <w:sz w:val="28"/>
          <w:szCs w:val="24"/>
        </w:rPr>
        <w:t xml:space="preserve"> дальнейшего</w:t>
      </w:r>
      <w:r w:rsidRPr="00381FF3">
        <w:rPr>
          <w:rFonts w:ascii="Times New Roman" w:hAnsi="Times New Roman"/>
          <w:sz w:val="28"/>
        </w:rPr>
        <w:t xml:space="preserve"> совершения каких-либо действий,</w:t>
      </w:r>
      <w:r w:rsidRPr="00381FF3">
        <w:rPr>
          <w:rFonts w:ascii="Times New Roman" w:hAnsi="Times New Roman"/>
          <w:sz w:val="28"/>
          <w:szCs w:val="24"/>
        </w:rPr>
        <w:t xml:space="preserve"> одно лишь объявление себя должностным лицом (например, простая демонстрация подложного удостоверения или ношение форменной одежды) не образует состава рассматриваемого преступления</w:t>
      </w:r>
      <w:r>
        <w:rPr>
          <w:rFonts w:ascii="Times New Roman" w:hAnsi="Times New Roman"/>
          <w:sz w:val="28"/>
          <w:szCs w:val="24"/>
        </w:rPr>
        <w:t>.</w:t>
      </w:r>
    </w:p>
    <w:p w:rsidR="009E2AAA" w:rsidRPr="00381FF3" w:rsidRDefault="009E2AAA" w:rsidP="004E61FC">
      <w:pPr>
        <w:spacing w:after="0" w:line="360" w:lineRule="auto"/>
        <w:ind w:firstLine="709"/>
        <w:jc w:val="both"/>
        <w:rPr>
          <w:rFonts w:ascii="Times New Roman" w:hAnsi="Times New Roman"/>
          <w:sz w:val="28"/>
          <w:szCs w:val="24"/>
        </w:rPr>
      </w:pPr>
      <w:r w:rsidRPr="00381FF3">
        <w:rPr>
          <w:rFonts w:ascii="Times New Roman" w:hAnsi="Times New Roman"/>
          <w:sz w:val="28"/>
        </w:rPr>
        <w:t xml:space="preserve">б) </w:t>
      </w:r>
      <w:r w:rsidRPr="00381FF3">
        <w:rPr>
          <w:rFonts w:ascii="Times New Roman" w:hAnsi="Times New Roman"/>
          <w:sz w:val="28"/>
          <w:szCs w:val="28"/>
        </w:rPr>
        <w:t>совершение</w:t>
      </w:r>
      <w:r w:rsidRPr="00381FF3">
        <w:rPr>
          <w:rFonts w:ascii="Times New Roman" w:hAnsi="Times New Roman"/>
          <w:sz w:val="28"/>
        </w:rPr>
        <w:t xml:space="preserve"> государственным служащим или муниципальным служащим, не являющимся должностным лицом</w:t>
      </w:r>
      <w:r w:rsidRPr="00381FF3">
        <w:rPr>
          <w:rFonts w:ascii="Times New Roman" w:hAnsi="Times New Roman"/>
          <w:sz w:val="28"/>
          <w:szCs w:val="28"/>
        </w:rPr>
        <w:t xml:space="preserve">, действий, входящих в </w:t>
      </w:r>
      <w:r w:rsidRPr="00381FF3">
        <w:rPr>
          <w:rFonts w:ascii="Times New Roman" w:hAnsi="Times New Roman"/>
          <w:sz w:val="28"/>
          <w:szCs w:val="24"/>
        </w:rPr>
        <w:t xml:space="preserve">компетенцию должностного лица. </w:t>
      </w:r>
    </w:p>
    <w:p w:rsidR="009E2AAA" w:rsidRPr="00066531" w:rsidRDefault="009E2AAA" w:rsidP="00066531">
      <w:pPr>
        <w:pStyle w:val="Heading1"/>
        <w:spacing w:before="0" w:after="0" w:line="360" w:lineRule="auto"/>
        <w:ind w:firstLine="709"/>
        <w:jc w:val="both"/>
        <w:rPr>
          <w:rFonts w:ascii="Times New Roman" w:hAnsi="Times New Roman" w:cs="Times New Roman"/>
          <w:b w:val="0"/>
          <w:sz w:val="28"/>
          <w:szCs w:val="28"/>
        </w:rPr>
      </w:pPr>
      <w:r w:rsidRPr="00066531">
        <w:rPr>
          <w:rFonts w:ascii="Times New Roman" w:hAnsi="Times New Roman" w:cs="Times New Roman"/>
          <w:b w:val="0"/>
          <w:bCs w:val="0"/>
          <w:kern w:val="0"/>
          <w:sz w:val="28"/>
          <w:szCs w:val="24"/>
        </w:rPr>
        <w:t>Здесь необходимо пояснить, что к полномочиям должностного лица, подлежащим уголовно-правовой охране, относятся полномочия, которые вытекают из его административно-хозяйственных и организационно-распорядительных функций. Примерами действий, совершаемых виновным в связи с присвоением полномочий должностного лица, могут быть: проведение ревизионной или налоговой проверки, подписание документа, предоставляющего права, и т.п. В случае если такие действия соответствуют какому-либо преступлению, они должны быть дополнительно квалифицированы</w:t>
      </w:r>
      <w:r w:rsidRPr="00066531">
        <w:rPr>
          <w:rFonts w:ascii="Times New Roman" w:hAnsi="Times New Roman" w:cs="Times New Roman"/>
          <w:b w:val="0"/>
          <w:sz w:val="28"/>
          <w:szCs w:val="28"/>
        </w:rPr>
        <w:t xml:space="preserve"> по соответствующей статье Уголовного кодекса РФ.</w:t>
      </w:r>
    </w:p>
    <w:p w:rsidR="009E2AAA" w:rsidRPr="00D0101E" w:rsidRDefault="009E2AAA" w:rsidP="00B540D2">
      <w:pPr>
        <w:pStyle w:val="NormalWeb"/>
        <w:shd w:val="clear" w:color="auto" w:fill="FFFFFF"/>
        <w:spacing w:before="0" w:beforeAutospacing="0" w:after="0" w:afterAutospacing="0" w:line="360" w:lineRule="auto"/>
        <w:ind w:firstLine="709"/>
        <w:jc w:val="both"/>
        <w:rPr>
          <w:sz w:val="28"/>
          <w:szCs w:val="28"/>
        </w:rPr>
      </w:pPr>
      <w:r w:rsidRPr="00D0101E">
        <w:rPr>
          <w:sz w:val="28"/>
          <w:szCs w:val="28"/>
        </w:rPr>
        <w:t xml:space="preserve">Совершение лицом подобных действий должно повлечь за собой общественно опасные последствия — существенное нарушение прав и законных интересов граждан или организаций. </w:t>
      </w:r>
    </w:p>
    <w:p w:rsidR="009E2AAA" w:rsidRPr="00293974" w:rsidRDefault="009E2AAA" w:rsidP="00D0101E">
      <w:pPr>
        <w:pStyle w:val="NormalWeb"/>
        <w:shd w:val="clear" w:color="auto" w:fill="FFFFFF"/>
        <w:spacing w:before="0" w:beforeAutospacing="0" w:after="0" w:afterAutospacing="0" w:line="360" w:lineRule="auto"/>
        <w:ind w:firstLine="709"/>
        <w:jc w:val="both"/>
        <w:rPr>
          <w:color w:val="000000"/>
          <w:sz w:val="28"/>
          <w:szCs w:val="23"/>
        </w:rPr>
      </w:pPr>
      <w:r w:rsidRPr="00D0101E">
        <w:rPr>
          <w:color w:val="000000"/>
          <w:sz w:val="28"/>
          <w:szCs w:val="23"/>
          <w:highlight w:val="yellow"/>
        </w:rPr>
        <w:t>Применительно к составу преступления присвоения полномочий должностного лица необходимо совершение лицом, присвоившим указанные полномочия, не любых действий, повлекших существенное нарушение прав и законных интересов граждан или организаций, а только той части таких действий, которые являются преступлениями против государственной власти, интересов государственной службы и службы в органах местного самоуправления, предусмотренными лишь статьями, включенными в главу 30 УК РФ, а к предположительно смежным с названным - те составы преступлений из предусмотренных статьями главы 30 данного УК, объективную сторону которых характеризует сочетание деяния в виде использования служебных полномочий вопреки интересам службы или превышения этих полномочий и последствия в виде существенного нарушения прав и законных интересов граждан или организаций</w:t>
      </w:r>
      <w:r w:rsidRPr="002B101C">
        <w:rPr>
          <w:b/>
          <w:color w:val="000000"/>
          <w:sz w:val="28"/>
          <w:szCs w:val="23"/>
          <w:highlight w:val="yellow"/>
        </w:rPr>
        <w:t>.( в этом я как то не уверена)</w:t>
      </w:r>
    </w:p>
    <w:p w:rsidR="009E2AAA" w:rsidRPr="00066531" w:rsidRDefault="009E2AAA" w:rsidP="00066531">
      <w:pPr>
        <w:pStyle w:val="Heading1"/>
        <w:spacing w:before="0" w:after="0" w:line="360" w:lineRule="auto"/>
        <w:ind w:firstLine="709"/>
        <w:jc w:val="both"/>
        <w:rPr>
          <w:rFonts w:ascii="Times New Roman" w:hAnsi="Times New Roman" w:cs="Times New Roman"/>
          <w:b w:val="0"/>
          <w:sz w:val="28"/>
          <w:szCs w:val="28"/>
        </w:rPr>
      </w:pPr>
      <w:r w:rsidRPr="00066531">
        <w:rPr>
          <w:rFonts w:ascii="Times New Roman" w:hAnsi="Times New Roman" w:cs="Times New Roman"/>
          <w:b w:val="0"/>
          <w:sz w:val="28"/>
          <w:szCs w:val="28"/>
        </w:rPr>
        <w:t xml:space="preserve">2. </w:t>
      </w:r>
      <w:r>
        <w:rPr>
          <w:rFonts w:ascii="Times New Roman" w:hAnsi="Times New Roman" w:cs="Times New Roman"/>
          <w:b w:val="0"/>
          <w:sz w:val="28"/>
          <w:szCs w:val="28"/>
        </w:rPr>
        <w:t>Общественно опасные последствия в виде с</w:t>
      </w:r>
      <w:r w:rsidRPr="00066531">
        <w:rPr>
          <w:rFonts w:ascii="Times New Roman" w:hAnsi="Times New Roman" w:cs="Times New Roman"/>
          <w:b w:val="0"/>
          <w:sz w:val="28"/>
          <w:szCs w:val="28"/>
        </w:rPr>
        <w:t>уществе</w:t>
      </w:r>
      <w:r>
        <w:rPr>
          <w:rFonts w:ascii="Times New Roman" w:hAnsi="Times New Roman" w:cs="Times New Roman"/>
          <w:b w:val="0"/>
          <w:sz w:val="28"/>
          <w:szCs w:val="28"/>
        </w:rPr>
        <w:t>нного нарушения</w:t>
      </w:r>
      <w:r w:rsidRPr="00066531">
        <w:rPr>
          <w:rFonts w:ascii="Times New Roman" w:hAnsi="Times New Roman" w:cs="Times New Roman"/>
          <w:b w:val="0"/>
          <w:sz w:val="28"/>
          <w:szCs w:val="28"/>
        </w:rPr>
        <w:t xml:space="preserve"> прав и законных интересов граждан или организаций. </w:t>
      </w:r>
    </w:p>
    <w:p w:rsidR="009E2AAA" w:rsidRPr="00381FF3" w:rsidRDefault="009E2AAA" w:rsidP="004E61FC">
      <w:pPr>
        <w:pStyle w:val="Heading1"/>
        <w:spacing w:before="0" w:after="0" w:line="360" w:lineRule="auto"/>
        <w:ind w:firstLine="709"/>
        <w:jc w:val="both"/>
        <w:rPr>
          <w:rFonts w:ascii="Times New Roman" w:hAnsi="Times New Roman" w:cs="Times New Roman"/>
          <w:b w:val="0"/>
          <w:sz w:val="28"/>
          <w:szCs w:val="28"/>
        </w:rPr>
      </w:pPr>
      <w:r w:rsidRPr="00066531">
        <w:rPr>
          <w:rFonts w:ascii="Times New Roman" w:hAnsi="Times New Roman" w:cs="Times New Roman"/>
          <w:b w:val="0"/>
          <w:sz w:val="28"/>
          <w:szCs w:val="28"/>
        </w:rPr>
        <w:t>Понятие существенного нарушения прав и законных интересов не дано в Уголовном Кодексе РФ, поэтому необходимо обратиться к Постановлению Пленума Верховного Суда Российской Федерации от 16</w:t>
      </w:r>
      <w:r>
        <w:rPr>
          <w:rFonts w:ascii="Times New Roman" w:hAnsi="Times New Roman" w:cs="Times New Roman"/>
          <w:b w:val="0"/>
          <w:kern w:val="0"/>
          <w:sz w:val="28"/>
          <w:szCs w:val="28"/>
        </w:rPr>
        <w:t xml:space="preserve"> октября 2009 г. № 19 </w:t>
      </w:r>
      <w:r w:rsidRPr="00381FF3">
        <w:rPr>
          <w:rFonts w:ascii="Times New Roman" w:hAnsi="Times New Roman" w:cs="Times New Roman"/>
          <w:b w:val="0"/>
          <w:kern w:val="0"/>
          <w:sz w:val="28"/>
          <w:szCs w:val="28"/>
        </w:rPr>
        <w:t xml:space="preserve"> «О судебной практике по делам о злоупотреблении должностными полномочиями и о превышении должностных полномочий». В пункте 18 </w:t>
      </w:r>
      <w:r>
        <w:rPr>
          <w:rFonts w:ascii="Times New Roman" w:hAnsi="Times New Roman" w:cs="Times New Roman"/>
          <w:b w:val="0"/>
          <w:kern w:val="0"/>
          <w:sz w:val="28"/>
          <w:szCs w:val="28"/>
        </w:rPr>
        <w:t>сказано, что под существенным нарушением</w:t>
      </w:r>
      <w:r w:rsidRPr="00381FF3">
        <w:rPr>
          <w:rFonts w:ascii="Times New Roman" w:hAnsi="Times New Roman" w:cs="Times New Roman"/>
          <w:b w:val="0"/>
          <w:kern w:val="0"/>
          <w:sz w:val="28"/>
          <w:szCs w:val="28"/>
        </w:rPr>
        <w:t xml:space="preserve"> прав граждан или организаций</w:t>
      </w:r>
      <w:r>
        <w:rPr>
          <w:rFonts w:ascii="Times New Roman" w:hAnsi="Times New Roman" w:cs="Times New Roman"/>
          <w:b w:val="0"/>
          <w:kern w:val="0"/>
          <w:sz w:val="28"/>
          <w:szCs w:val="28"/>
        </w:rPr>
        <w:t xml:space="preserve"> понимается</w:t>
      </w:r>
      <w:r w:rsidRPr="00381FF3">
        <w:rPr>
          <w:rFonts w:ascii="Times New Roman" w:hAnsi="Times New Roman" w:cs="Times New Roman"/>
          <w:b w:val="0"/>
          <w:kern w:val="0"/>
          <w:sz w:val="28"/>
          <w:szCs w:val="28"/>
        </w:rPr>
        <w:t xml:space="preserve"> </w:t>
      </w:r>
      <w:r w:rsidRPr="00381FF3">
        <w:rPr>
          <w:rFonts w:ascii="Times New Roman" w:hAnsi="Times New Roman" w:cs="Times New Roman"/>
          <w:b w:val="0"/>
          <w:sz w:val="28"/>
          <w:szCs w:val="28"/>
        </w:rPr>
        <w:t xml:space="preserve">нарушение прав и свобод физических и юридических лиц, гарантированных общепризнанными принципами и нормами международного права, Конституцией Российской Федерации (например, права на уважение чести и достоинства личности, личной и семейной жизни граждан, права на неприкосновенность жилища и тайну переписки, телефонных переговоров, почтовых, телеграфных и иных сообщений, а также права на судебную защиту и доступ к правосудию, в том числе права на эффективное средство правовой защиты в государственном органе и компенсацию ущерба, причиненного преступлением, и др.). </w:t>
      </w:r>
    </w:p>
    <w:p w:rsidR="009E2AAA" w:rsidRPr="00381FF3" w:rsidRDefault="009E2AAA" w:rsidP="004E61FC">
      <w:pPr>
        <w:pStyle w:val="Heading1"/>
        <w:spacing w:before="0" w:after="0" w:line="360" w:lineRule="auto"/>
        <w:ind w:firstLine="709"/>
        <w:jc w:val="both"/>
        <w:rPr>
          <w:rFonts w:ascii="Times New Roman" w:hAnsi="Times New Roman" w:cs="Times New Roman"/>
          <w:b w:val="0"/>
          <w:sz w:val="28"/>
          <w:szCs w:val="28"/>
        </w:rPr>
      </w:pPr>
      <w:r w:rsidRPr="00381FF3">
        <w:rPr>
          <w:rFonts w:ascii="Times New Roman" w:hAnsi="Times New Roman" w:cs="Times New Roman"/>
          <w:b w:val="0"/>
          <w:sz w:val="28"/>
          <w:szCs w:val="28"/>
        </w:rPr>
        <w:t>При оценке существенности вреда необходимо учитывать степень отрицательного влияния противоправного деяния на нормальную работу организации, характер и размер понесенного ею материального ущерба, число потерпевших граждан, тяжесть причиненного им физического, морального или имущественного вреда и т.п.</w:t>
      </w:r>
    </w:p>
    <w:p w:rsidR="009E2AAA" w:rsidRPr="00381FF3" w:rsidRDefault="009E2AAA" w:rsidP="004E61FC">
      <w:pPr>
        <w:pStyle w:val="NormalWeb"/>
        <w:spacing w:before="0" w:beforeAutospacing="0" w:after="0" w:afterAutospacing="0" w:line="360" w:lineRule="auto"/>
        <w:ind w:firstLine="709"/>
        <w:jc w:val="both"/>
        <w:rPr>
          <w:sz w:val="28"/>
        </w:rPr>
      </w:pPr>
      <w:r w:rsidRPr="00381FF3">
        <w:rPr>
          <w:sz w:val="28"/>
        </w:rPr>
        <w:t>Важно также иметь в виду, что вред, причиненный данным преступлением, включает в себя также вред, нанесенный интересам службы и авторитету государственных и муниципальных органов.</w:t>
      </w:r>
    </w:p>
    <w:p w:rsidR="009E2AAA" w:rsidRDefault="009E2AAA" w:rsidP="004E61FC">
      <w:pPr>
        <w:spacing w:after="0" w:line="360" w:lineRule="auto"/>
        <w:ind w:firstLine="709"/>
        <w:jc w:val="both"/>
        <w:rPr>
          <w:rFonts w:ascii="Times New Roman" w:hAnsi="Times New Roman"/>
          <w:sz w:val="28"/>
          <w:szCs w:val="24"/>
        </w:rPr>
      </w:pPr>
      <w:r w:rsidRPr="00381FF3">
        <w:rPr>
          <w:rFonts w:ascii="Times New Roman" w:hAnsi="Times New Roman"/>
          <w:sz w:val="28"/>
          <w:szCs w:val="24"/>
        </w:rPr>
        <w:t>В противном случае</w:t>
      </w:r>
      <w:r w:rsidRPr="00381FF3">
        <w:rPr>
          <w:rFonts w:ascii="Times New Roman" w:hAnsi="Times New Roman"/>
          <w:sz w:val="28"/>
        </w:rPr>
        <w:t xml:space="preserve">, при отсутствии </w:t>
      </w:r>
      <w:r w:rsidRPr="00381FF3">
        <w:rPr>
          <w:rFonts w:ascii="Times New Roman" w:hAnsi="Times New Roman"/>
          <w:bCs/>
          <w:sz w:val="28"/>
          <w:szCs w:val="28"/>
        </w:rPr>
        <w:t>существенного нарушения прав и законных интересов граждан или организаций</w:t>
      </w:r>
      <w:r w:rsidRPr="00381FF3">
        <w:rPr>
          <w:rFonts w:ascii="Times New Roman" w:hAnsi="Times New Roman"/>
          <w:sz w:val="28"/>
          <w:szCs w:val="24"/>
        </w:rPr>
        <w:t xml:space="preserve"> речь может идти только о дисциплинарном проступке. Установление существенности нарушений должно осуществляться с учетом конкретных обстоятельств дела.</w:t>
      </w:r>
    </w:p>
    <w:p w:rsidR="009E2AAA" w:rsidRPr="00561C67" w:rsidRDefault="009E2AAA" w:rsidP="00561C67">
      <w:pPr>
        <w:pStyle w:val="NormalWeb"/>
        <w:spacing w:before="0" w:beforeAutospacing="0" w:after="0" w:afterAutospacing="0" w:line="360" w:lineRule="auto"/>
        <w:ind w:firstLine="709"/>
        <w:jc w:val="both"/>
        <w:rPr>
          <w:sz w:val="28"/>
        </w:rPr>
      </w:pPr>
      <w:r w:rsidRPr="00561C67">
        <w:rPr>
          <w:sz w:val="28"/>
        </w:rPr>
        <w:t>3. Причинная связь между присвоением полномочий государственным служащим или муниципальным служащим, не являющимся должностным лицом, полномочий должностного лица и совершение на этом основании действий, которые повлекли существенное нарушение прав и законных интересов граждан или организаций.</w:t>
      </w:r>
    </w:p>
    <w:p w:rsidR="009E2AAA" w:rsidRDefault="009E2AAA" w:rsidP="003C6F43">
      <w:pPr>
        <w:pStyle w:val="NormalWeb"/>
        <w:spacing w:before="0" w:beforeAutospacing="0" w:after="0" w:afterAutospacing="0" w:line="360" w:lineRule="auto"/>
        <w:ind w:firstLine="709"/>
        <w:jc w:val="both"/>
        <w:rPr>
          <w:sz w:val="28"/>
        </w:rPr>
      </w:pPr>
      <w:r w:rsidRPr="00561C67">
        <w:rPr>
          <w:sz w:val="28"/>
        </w:rPr>
        <w:t>4. Место, время, способ, обстановка, орудие, средства совершения преступления выступают факультативными элементами</w:t>
      </w:r>
      <w:r>
        <w:rPr>
          <w:sz w:val="28"/>
        </w:rPr>
        <w:t xml:space="preserve">. </w:t>
      </w:r>
    </w:p>
    <w:p w:rsidR="009E2AAA" w:rsidRDefault="009E2AAA" w:rsidP="003C6F43">
      <w:pPr>
        <w:pStyle w:val="NormalWeb"/>
        <w:spacing w:before="0" w:beforeAutospacing="0" w:after="0" w:afterAutospacing="0" w:line="360" w:lineRule="auto"/>
        <w:ind w:firstLine="709"/>
        <w:jc w:val="both"/>
        <w:rPr>
          <w:sz w:val="28"/>
        </w:rPr>
      </w:pPr>
      <w:r>
        <w:rPr>
          <w:sz w:val="28"/>
        </w:rPr>
        <w:t xml:space="preserve">Состав преступления предусмотренного ст. 288 УК РФ является материальным так как оно является оконченным при наступлении </w:t>
      </w:r>
      <w:r w:rsidRPr="002B101C">
        <w:rPr>
          <w:sz w:val="28"/>
        </w:rPr>
        <w:t>существенного нарушения прав и законных интересов граждан или организаций</w:t>
      </w:r>
      <w:r>
        <w:rPr>
          <w:sz w:val="28"/>
        </w:rPr>
        <w:t>.</w:t>
      </w:r>
    </w:p>
    <w:p w:rsidR="009E2AAA" w:rsidRPr="00B540D2" w:rsidRDefault="009E2AAA" w:rsidP="003C6F43">
      <w:pPr>
        <w:pStyle w:val="NormalWeb"/>
        <w:spacing w:before="0" w:beforeAutospacing="0" w:after="0" w:afterAutospacing="0" w:line="360" w:lineRule="auto"/>
        <w:ind w:firstLine="709"/>
        <w:jc w:val="both"/>
        <w:rPr>
          <w:sz w:val="28"/>
        </w:rPr>
      </w:pPr>
      <w:r w:rsidRPr="00B540D2">
        <w:rPr>
          <w:sz w:val="28"/>
        </w:rPr>
        <w:t>Из вышеизложенного можно сделать следующий вывод – объективная сторона присвоения полномочий должностного лица включает в себя:</w:t>
      </w:r>
    </w:p>
    <w:p w:rsidR="009E2AAA" w:rsidRPr="00B540D2" w:rsidRDefault="009E2AAA" w:rsidP="00B540D2">
      <w:pPr>
        <w:spacing w:after="0" w:line="360" w:lineRule="auto"/>
        <w:ind w:firstLine="709"/>
        <w:jc w:val="both"/>
        <w:rPr>
          <w:rFonts w:ascii="Times New Roman" w:hAnsi="Times New Roman"/>
          <w:sz w:val="28"/>
        </w:rPr>
      </w:pPr>
      <w:r w:rsidRPr="00B540D2">
        <w:rPr>
          <w:rFonts w:ascii="Times New Roman" w:hAnsi="Times New Roman"/>
          <w:sz w:val="28"/>
        </w:rPr>
        <w:t>1. Свершение деяния, в форме действи</w:t>
      </w:r>
      <w:r w:rsidRPr="00B540D2">
        <w:rPr>
          <w:rFonts w:ascii="Times New Roman" w:hAnsi="Times New Roman"/>
          <w:sz w:val="28"/>
          <w:szCs w:val="28"/>
        </w:rPr>
        <w:t>я</w:t>
      </w:r>
      <w:r w:rsidRPr="00B540D2">
        <w:rPr>
          <w:rFonts w:ascii="Times New Roman" w:hAnsi="Times New Roman"/>
          <w:color w:val="000000"/>
          <w:sz w:val="28"/>
          <w:szCs w:val="28"/>
        </w:rPr>
        <w:t>,</w:t>
      </w:r>
      <w:r w:rsidRPr="00B540D2">
        <w:rPr>
          <w:rFonts w:ascii="Times New Roman" w:hAnsi="Times New Roman"/>
          <w:sz w:val="28"/>
        </w:rPr>
        <w:t xml:space="preserve"> в данном составе включает в себя два обязательных элемента:</w:t>
      </w:r>
    </w:p>
    <w:p w:rsidR="009E2AAA" w:rsidRPr="00B540D2" w:rsidRDefault="009E2AAA" w:rsidP="00B540D2">
      <w:pPr>
        <w:spacing w:after="0" w:line="360" w:lineRule="auto"/>
        <w:ind w:firstLine="709"/>
        <w:jc w:val="both"/>
        <w:rPr>
          <w:rFonts w:ascii="Times New Roman" w:hAnsi="Times New Roman"/>
          <w:sz w:val="28"/>
        </w:rPr>
      </w:pPr>
      <w:r w:rsidRPr="00B540D2">
        <w:rPr>
          <w:rFonts w:ascii="Times New Roman" w:hAnsi="Times New Roman"/>
          <w:sz w:val="28"/>
        </w:rPr>
        <w:t>а) присвоение государственным служащим или муниципальным служащим, не являющимся должностным лицом, полномочий должностного лица.</w:t>
      </w:r>
    </w:p>
    <w:p w:rsidR="009E2AAA" w:rsidRPr="00B540D2" w:rsidRDefault="009E2AAA" w:rsidP="00B540D2">
      <w:pPr>
        <w:spacing w:after="0" w:line="360" w:lineRule="auto"/>
        <w:ind w:firstLine="709"/>
        <w:jc w:val="both"/>
        <w:rPr>
          <w:rFonts w:ascii="Times New Roman" w:hAnsi="Times New Roman"/>
          <w:sz w:val="28"/>
          <w:szCs w:val="24"/>
        </w:rPr>
      </w:pPr>
      <w:r w:rsidRPr="00B540D2">
        <w:rPr>
          <w:rFonts w:ascii="Times New Roman" w:hAnsi="Times New Roman"/>
          <w:sz w:val="28"/>
        </w:rPr>
        <w:t xml:space="preserve">б) </w:t>
      </w:r>
      <w:r w:rsidRPr="00B540D2">
        <w:rPr>
          <w:rFonts w:ascii="Times New Roman" w:hAnsi="Times New Roman"/>
          <w:sz w:val="28"/>
          <w:szCs w:val="28"/>
        </w:rPr>
        <w:t>совершение</w:t>
      </w:r>
      <w:r w:rsidRPr="00B540D2">
        <w:rPr>
          <w:rFonts w:ascii="Times New Roman" w:hAnsi="Times New Roman"/>
          <w:sz w:val="28"/>
        </w:rPr>
        <w:t xml:space="preserve"> государственным служащим или муниципальным служащим, не являющимся должностным лицом</w:t>
      </w:r>
      <w:r w:rsidRPr="00B540D2">
        <w:rPr>
          <w:rFonts w:ascii="Times New Roman" w:hAnsi="Times New Roman"/>
          <w:sz w:val="28"/>
          <w:szCs w:val="28"/>
        </w:rPr>
        <w:t xml:space="preserve">, действий, входящих в </w:t>
      </w:r>
      <w:r w:rsidRPr="00B540D2">
        <w:rPr>
          <w:rFonts w:ascii="Times New Roman" w:hAnsi="Times New Roman"/>
          <w:sz w:val="28"/>
          <w:szCs w:val="24"/>
        </w:rPr>
        <w:t xml:space="preserve">компетенцию должностного лица. </w:t>
      </w:r>
    </w:p>
    <w:p w:rsidR="009E2AAA" w:rsidRDefault="009E2AAA" w:rsidP="00B540D2">
      <w:pPr>
        <w:spacing w:after="0" w:line="360" w:lineRule="auto"/>
        <w:ind w:firstLine="709"/>
        <w:jc w:val="both"/>
        <w:rPr>
          <w:rFonts w:ascii="Times New Roman" w:hAnsi="Times New Roman"/>
          <w:sz w:val="28"/>
          <w:szCs w:val="28"/>
        </w:rPr>
      </w:pPr>
      <w:r w:rsidRPr="00B540D2">
        <w:rPr>
          <w:rFonts w:ascii="Times New Roman" w:hAnsi="Times New Roman"/>
          <w:sz w:val="28"/>
        </w:rPr>
        <w:t>2</w:t>
      </w:r>
      <w:r w:rsidRPr="00B540D2">
        <w:rPr>
          <w:rFonts w:ascii="Times New Roman" w:hAnsi="Times New Roman"/>
          <w:sz w:val="28"/>
          <w:szCs w:val="28"/>
        </w:rPr>
        <w:t xml:space="preserve">. </w:t>
      </w:r>
      <w:r>
        <w:rPr>
          <w:rFonts w:ascii="Times New Roman" w:hAnsi="Times New Roman"/>
          <w:sz w:val="28"/>
          <w:szCs w:val="28"/>
        </w:rPr>
        <w:t>Наступление общественно опасных</w:t>
      </w:r>
      <w:r w:rsidRPr="00B540D2">
        <w:rPr>
          <w:rFonts w:ascii="Times New Roman" w:hAnsi="Times New Roman"/>
          <w:sz w:val="28"/>
          <w:szCs w:val="28"/>
        </w:rPr>
        <w:t xml:space="preserve"> последстви</w:t>
      </w:r>
      <w:r>
        <w:rPr>
          <w:rFonts w:ascii="Times New Roman" w:hAnsi="Times New Roman"/>
          <w:sz w:val="28"/>
          <w:szCs w:val="28"/>
        </w:rPr>
        <w:t>й</w:t>
      </w:r>
      <w:r w:rsidRPr="00B540D2">
        <w:rPr>
          <w:rFonts w:ascii="Times New Roman" w:hAnsi="Times New Roman"/>
          <w:sz w:val="28"/>
          <w:szCs w:val="28"/>
        </w:rPr>
        <w:t>в виде существенного нарушения прав и законных интересов граждан или организаций.</w:t>
      </w:r>
    </w:p>
    <w:p w:rsidR="009E2AAA" w:rsidRDefault="009E2AAA" w:rsidP="00B540D2">
      <w:pPr>
        <w:spacing w:after="0" w:line="360" w:lineRule="auto"/>
        <w:ind w:firstLine="709"/>
        <w:jc w:val="both"/>
        <w:rPr>
          <w:rFonts w:ascii="Times New Roman" w:hAnsi="Times New Roman"/>
          <w:sz w:val="28"/>
        </w:rPr>
      </w:pPr>
      <w:r w:rsidRPr="00B540D2">
        <w:rPr>
          <w:rFonts w:ascii="Times New Roman" w:hAnsi="Times New Roman"/>
          <w:sz w:val="28"/>
        </w:rPr>
        <w:t xml:space="preserve">3. </w:t>
      </w:r>
      <w:r>
        <w:rPr>
          <w:rFonts w:ascii="Times New Roman" w:hAnsi="Times New Roman"/>
          <w:sz w:val="28"/>
        </w:rPr>
        <w:t>Наличие причинно-следственной связи</w:t>
      </w:r>
      <w:r w:rsidRPr="00B540D2">
        <w:rPr>
          <w:rFonts w:ascii="Times New Roman" w:hAnsi="Times New Roman"/>
          <w:sz w:val="28"/>
        </w:rPr>
        <w:t xml:space="preserve"> между присвоением полномочий государственным служащим или муниципальным служащим, не являющимся должностным лицом, полномочий должностного лица и совершение на этом основании действий, которые повлекли существенное нарушение прав и законных интересов граждан или организаций</w:t>
      </w:r>
      <w:r>
        <w:rPr>
          <w:rFonts w:ascii="Times New Roman" w:hAnsi="Times New Roman"/>
          <w:sz w:val="28"/>
        </w:rPr>
        <w:t>.</w:t>
      </w:r>
    </w:p>
    <w:p w:rsidR="009E2AAA" w:rsidRPr="00B540D2" w:rsidRDefault="009E2AAA" w:rsidP="00B540D2">
      <w:pPr>
        <w:spacing w:after="0" w:line="360" w:lineRule="auto"/>
        <w:ind w:firstLine="709"/>
        <w:jc w:val="both"/>
        <w:rPr>
          <w:rFonts w:ascii="Times New Roman" w:hAnsi="Times New Roman"/>
          <w:sz w:val="28"/>
        </w:rPr>
      </w:pPr>
      <w:r w:rsidRPr="00B540D2">
        <w:rPr>
          <w:rFonts w:ascii="Times New Roman" w:hAnsi="Times New Roman"/>
          <w:sz w:val="28"/>
        </w:rPr>
        <w:t>Состав преступления предусмотренного ст. 288 УК РФ является материальным</w:t>
      </w:r>
      <w:r>
        <w:rPr>
          <w:rFonts w:ascii="Times New Roman" w:hAnsi="Times New Roman"/>
          <w:sz w:val="28"/>
        </w:rPr>
        <w:t>.</w:t>
      </w:r>
    </w:p>
    <w:p w:rsidR="009E2AAA" w:rsidRDefault="009E2AAA" w:rsidP="00801CB3">
      <w:pPr>
        <w:spacing w:after="0" w:line="360" w:lineRule="auto"/>
        <w:ind w:firstLine="709"/>
        <w:jc w:val="center"/>
        <w:rPr>
          <w:rFonts w:ascii="Times New Roman" w:hAnsi="Times New Roman"/>
          <w:sz w:val="28"/>
        </w:rPr>
      </w:pPr>
    </w:p>
    <w:p w:rsidR="009E2AAA" w:rsidRPr="00801CB3" w:rsidRDefault="009E2AAA" w:rsidP="00801CB3">
      <w:pPr>
        <w:pStyle w:val="ListParagraph"/>
        <w:spacing w:after="0" w:line="360" w:lineRule="auto"/>
        <w:ind w:left="1155"/>
        <w:jc w:val="center"/>
        <w:rPr>
          <w:rFonts w:ascii="Times New Roman" w:hAnsi="Times New Roman"/>
          <w:sz w:val="28"/>
        </w:rPr>
      </w:pPr>
      <w:r>
        <w:rPr>
          <w:rFonts w:ascii="Times New Roman" w:hAnsi="Times New Roman"/>
          <w:sz w:val="28"/>
        </w:rPr>
        <w:t xml:space="preserve">1.3 </w:t>
      </w:r>
      <w:r w:rsidRPr="00801CB3">
        <w:rPr>
          <w:rFonts w:ascii="Times New Roman" w:hAnsi="Times New Roman"/>
          <w:sz w:val="28"/>
        </w:rPr>
        <w:t>Субъективные признаки присвоения полномочий должностного лица</w:t>
      </w:r>
    </w:p>
    <w:p w:rsidR="009E2AAA" w:rsidRDefault="009E2AAA" w:rsidP="00880267">
      <w:pPr>
        <w:pStyle w:val="NormalWeb"/>
        <w:shd w:val="clear" w:color="auto" w:fill="FFFFFF"/>
        <w:spacing w:before="0" w:beforeAutospacing="0" w:after="0" w:afterAutospacing="0" w:line="360" w:lineRule="auto"/>
        <w:ind w:firstLine="709"/>
        <w:jc w:val="both"/>
        <w:rPr>
          <w:sz w:val="28"/>
          <w:szCs w:val="23"/>
        </w:rPr>
      </w:pPr>
      <w:r w:rsidRPr="00293974">
        <w:rPr>
          <w:sz w:val="28"/>
          <w:szCs w:val="23"/>
        </w:rPr>
        <w:t xml:space="preserve">Субъективная сторона преступления характеризуется виной в виде прямого или косвенного умысла. </w:t>
      </w:r>
      <w:r w:rsidRPr="000C1BC9">
        <w:rPr>
          <w:sz w:val="28"/>
          <w:szCs w:val="23"/>
        </w:rPr>
        <w:t xml:space="preserve">Лицо осознает, что самовольно и неправомерно присваивает и осуществляет полномочия должностного лица, предвидит возможность или неизбежность наступления в результате своих действий общественно опасных последствий в виде существенного нарушения прав и законных интересов граждан или организаций и желает их наступления (прямой умысел), либо не желает, но сознательно допускает эти последствия, либо относится к ним безразлично (косвенный умысел). </w:t>
      </w:r>
    </w:p>
    <w:p w:rsidR="009E2AAA" w:rsidRDefault="009E2AAA" w:rsidP="00880267">
      <w:pPr>
        <w:pStyle w:val="NormalWeb"/>
        <w:shd w:val="clear" w:color="auto" w:fill="FFFFFF"/>
        <w:spacing w:before="0" w:beforeAutospacing="0" w:after="0" w:afterAutospacing="0" w:line="360" w:lineRule="auto"/>
        <w:ind w:firstLine="709"/>
        <w:jc w:val="both"/>
        <w:rPr>
          <w:sz w:val="28"/>
          <w:szCs w:val="23"/>
        </w:rPr>
      </w:pPr>
      <w:r w:rsidRPr="000C1BC9">
        <w:rPr>
          <w:sz w:val="28"/>
          <w:szCs w:val="23"/>
        </w:rPr>
        <w:t>Мотивы и цели совершения преступления на квалификацию не влияют, однако могут учитываться при назначении наказания.</w:t>
      </w:r>
    </w:p>
    <w:p w:rsidR="009E2AAA" w:rsidRPr="00AB5E4C" w:rsidRDefault="009E2AAA" w:rsidP="00880267">
      <w:pPr>
        <w:pStyle w:val="NormalWeb"/>
        <w:spacing w:before="0" w:beforeAutospacing="0" w:after="0" w:afterAutospacing="0" w:line="360" w:lineRule="auto"/>
        <w:ind w:firstLine="709"/>
        <w:jc w:val="both"/>
        <w:rPr>
          <w:sz w:val="28"/>
          <w:szCs w:val="23"/>
        </w:rPr>
      </w:pPr>
      <w:r w:rsidRPr="00AB5E4C">
        <w:rPr>
          <w:sz w:val="28"/>
          <w:szCs w:val="23"/>
        </w:rPr>
        <w:t>Рассматриваемое преступление, так же как и другие преступления, предусмотренные в гл. 30 УК</w:t>
      </w:r>
      <w:r>
        <w:rPr>
          <w:sz w:val="28"/>
          <w:szCs w:val="23"/>
        </w:rPr>
        <w:t xml:space="preserve"> РФ</w:t>
      </w:r>
      <w:r w:rsidRPr="00AB5E4C">
        <w:rPr>
          <w:sz w:val="28"/>
          <w:szCs w:val="23"/>
        </w:rPr>
        <w:t>, </w:t>
      </w:r>
      <w:r w:rsidRPr="00AB5E4C">
        <w:rPr>
          <w:rStyle w:val="Strong"/>
          <w:b w:val="0"/>
          <w:sz w:val="28"/>
          <w:szCs w:val="23"/>
        </w:rPr>
        <w:t>является посягательством</w:t>
      </w:r>
      <w:r>
        <w:rPr>
          <w:rStyle w:val="Strong"/>
          <w:b w:val="0"/>
          <w:sz w:val="28"/>
          <w:szCs w:val="23"/>
        </w:rPr>
        <w:t xml:space="preserve"> </w:t>
      </w:r>
      <w:r w:rsidRPr="00AB5E4C">
        <w:rPr>
          <w:sz w:val="28"/>
          <w:szCs w:val="23"/>
        </w:rPr>
        <w:t>на нормальную деятельность публичного аппарата управления (государственных органов и органов местного самоуправления),</w:t>
      </w:r>
      <w:r>
        <w:rPr>
          <w:sz w:val="28"/>
          <w:szCs w:val="23"/>
        </w:rPr>
        <w:t xml:space="preserve"> </w:t>
      </w:r>
      <w:r w:rsidRPr="00AB5E4C">
        <w:rPr>
          <w:sz w:val="28"/>
          <w:szCs w:val="23"/>
        </w:rPr>
        <w:t xml:space="preserve">однако, в отличие от </w:t>
      </w:r>
      <w:r>
        <w:rPr>
          <w:sz w:val="28"/>
          <w:szCs w:val="23"/>
        </w:rPr>
        <w:t>иных составов</w:t>
      </w:r>
      <w:r w:rsidRPr="00AB5E4C">
        <w:rPr>
          <w:sz w:val="28"/>
          <w:szCs w:val="23"/>
        </w:rPr>
        <w:t>,</w:t>
      </w:r>
      <w:r>
        <w:rPr>
          <w:sz w:val="28"/>
          <w:szCs w:val="23"/>
        </w:rPr>
        <w:t xml:space="preserve"> </w:t>
      </w:r>
      <w:r w:rsidRPr="00AB5E4C">
        <w:rPr>
          <w:rStyle w:val="Strong"/>
          <w:b w:val="0"/>
          <w:sz w:val="28"/>
          <w:szCs w:val="23"/>
        </w:rPr>
        <w:t>его субъектом является</w:t>
      </w:r>
      <w:r w:rsidRPr="00AB5E4C">
        <w:rPr>
          <w:sz w:val="28"/>
          <w:szCs w:val="23"/>
        </w:rPr>
        <w:t xml:space="preserve"> государственный служащий или служащий органа местного самоуправления, не я</w:t>
      </w:r>
      <w:r>
        <w:rPr>
          <w:sz w:val="28"/>
          <w:szCs w:val="23"/>
        </w:rPr>
        <w:t>вляющийся должностным лицом, то есть</w:t>
      </w:r>
      <w:r w:rsidRPr="00AB5E4C">
        <w:rPr>
          <w:sz w:val="28"/>
          <w:szCs w:val="23"/>
        </w:rPr>
        <w:t xml:space="preserve"> не осуществляющий полномочия представителя власти и не выполняющий в государственных или муниципальных органах организационно-распорядительные или административно-хозяйственные функции</w:t>
      </w:r>
      <w:r>
        <w:rPr>
          <w:rStyle w:val="FootnoteReference"/>
          <w:sz w:val="28"/>
          <w:szCs w:val="23"/>
        </w:rPr>
        <w:footnoteReference w:id="6"/>
      </w:r>
      <w:r w:rsidRPr="00AB5E4C">
        <w:rPr>
          <w:sz w:val="28"/>
          <w:szCs w:val="23"/>
        </w:rPr>
        <w:t>.</w:t>
      </w:r>
    </w:p>
    <w:p w:rsidR="009E2AAA" w:rsidRPr="00AB5E4C" w:rsidRDefault="009E2AAA" w:rsidP="00880267">
      <w:pPr>
        <w:pStyle w:val="NormalWeb"/>
        <w:spacing w:before="0" w:beforeAutospacing="0" w:after="0" w:afterAutospacing="0" w:line="360" w:lineRule="auto"/>
        <w:ind w:firstLine="709"/>
        <w:jc w:val="both"/>
        <w:rPr>
          <w:sz w:val="28"/>
          <w:szCs w:val="23"/>
        </w:rPr>
      </w:pPr>
      <w:r w:rsidRPr="00AB5E4C">
        <w:rPr>
          <w:rStyle w:val="Strong"/>
          <w:b w:val="0"/>
          <w:sz w:val="28"/>
          <w:szCs w:val="23"/>
        </w:rPr>
        <w:t>Определение гос</w:t>
      </w:r>
      <w:r>
        <w:rPr>
          <w:rStyle w:val="Strong"/>
          <w:b w:val="0"/>
          <w:sz w:val="28"/>
          <w:szCs w:val="23"/>
        </w:rPr>
        <w:t>ударственного</w:t>
      </w:r>
      <w:r w:rsidRPr="00AB5E4C">
        <w:rPr>
          <w:rStyle w:val="Strong"/>
          <w:b w:val="0"/>
          <w:sz w:val="28"/>
          <w:szCs w:val="23"/>
        </w:rPr>
        <w:t xml:space="preserve"> служащего</w:t>
      </w:r>
      <w:r w:rsidRPr="00AB5E4C">
        <w:rPr>
          <w:sz w:val="28"/>
          <w:szCs w:val="23"/>
        </w:rPr>
        <w:t> дано</w:t>
      </w:r>
      <w:r>
        <w:rPr>
          <w:sz w:val="28"/>
          <w:szCs w:val="23"/>
        </w:rPr>
        <w:t xml:space="preserve"> в</w:t>
      </w:r>
      <w:r w:rsidRPr="000C1BC9">
        <w:rPr>
          <w:sz w:val="28"/>
          <w:szCs w:val="23"/>
        </w:rPr>
        <w:t xml:space="preserve"> ст. 10 ФЗ от 27 мая 2003 г. № 58-ФЗ "О системе государственной службы Российской </w:t>
      </w:r>
      <w:r>
        <w:rPr>
          <w:sz w:val="28"/>
          <w:szCs w:val="23"/>
        </w:rPr>
        <w:t>Федерации". Из положений указанной статьи вытекает, что государственный служащий –</w:t>
      </w:r>
      <w:r w:rsidRPr="000C1BC9">
        <w:rPr>
          <w:sz w:val="28"/>
          <w:szCs w:val="23"/>
        </w:rPr>
        <w:t xml:space="preserve"> это гражданин, осуществляющий профессиональную служебную деятельность на должности государственной службы и получающий денежное вознаграждение за счет средств </w:t>
      </w:r>
      <w:r>
        <w:rPr>
          <w:sz w:val="28"/>
          <w:szCs w:val="23"/>
        </w:rPr>
        <w:t>соответствующего</w:t>
      </w:r>
      <w:r w:rsidRPr="000C1BC9">
        <w:rPr>
          <w:sz w:val="28"/>
          <w:szCs w:val="23"/>
        </w:rPr>
        <w:t xml:space="preserve"> бюджета</w:t>
      </w:r>
      <w:r>
        <w:rPr>
          <w:sz w:val="28"/>
          <w:szCs w:val="23"/>
        </w:rPr>
        <w:t xml:space="preserve">. </w:t>
      </w:r>
      <w:r w:rsidRPr="00B269F9">
        <w:rPr>
          <w:sz w:val="28"/>
          <w:szCs w:val="23"/>
          <w:highlight w:val="yellow"/>
        </w:rPr>
        <w:t>( Солнце, тут вообще дБ два определения так как есть на фед. и субъектовом уровне я попробовала объединить, но не знаю можно так или нет).</w:t>
      </w:r>
      <w:r>
        <w:rPr>
          <w:sz w:val="28"/>
          <w:szCs w:val="23"/>
        </w:rPr>
        <w:t xml:space="preserve"> Для того чтобы определить относится ли данная деятельность к государственной службе необходимо обратиться к реестрам должностей федеральной гражданской службы и государственной гражданской службы.</w:t>
      </w:r>
    </w:p>
    <w:p w:rsidR="009E2AAA" w:rsidRPr="000C1BC9" w:rsidRDefault="009E2AAA" w:rsidP="00880267">
      <w:pPr>
        <w:pStyle w:val="NormalWeb"/>
        <w:spacing w:before="0" w:beforeAutospacing="0" w:after="0" w:afterAutospacing="0" w:line="360" w:lineRule="auto"/>
        <w:ind w:firstLine="709"/>
        <w:jc w:val="both"/>
        <w:rPr>
          <w:rStyle w:val="Strong"/>
          <w:b w:val="0"/>
          <w:sz w:val="28"/>
          <w:szCs w:val="28"/>
        </w:rPr>
      </w:pPr>
      <w:r w:rsidRPr="000C1BC9">
        <w:rPr>
          <w:bCs/>
          <w:sz w:val="28"/>
          <w:szCs w:val="28"/>
        </w:rPr>
        <w:t>Ст. 10 ФЗ от 2 марта 2007 г. № 25-ФЗ "О муниципальной службе в Российской Федерации" говорит о том, что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9E2AAA" w:rsidRPr="00AB5E4C" w:rsidRDefault="009E2AAA" w:rsidP="003C6F43">
      <w:pPr>
        <w:pStyle w:val="NormalWeb"/>
        <w:spacing w:before="0" w:beforeAutospacing="0" w:after="0" w:afterAutospacing="0" w:line="360" w:lineRule="auto"/>
        <w:ind w:firstLine="709"/>
        <w:jc w:val="both"/>
        <w:rPr>
          <w:sz w:val="28"/>
          <w:szCs w:val="23"/>
        </w:rPr>
      </w:pPr>
      <w:r w:rsidRPr="00AB5E4C">
        <w:rPr>
          <w:sz w:val="28"/>
          <w:szCs w:val="23"/>
        </w:rPr>
        <w:t xml:space="preserve">Не </w:t>
      </w:r>
      <w:r>
        <w:rPr>
          <w:sz w:val="28"/>
          <w:szCs w:val="23"/>
        </w:rPr>
        <w:t>являются</w:t>
      </w:r>
      <w:r w:rsidRPr="00AB5E4C">
        <w:rPr>
          <w:sz w:val="28"/>
          <w:szCs w:val="23"/>
        </w:rPr>
        <w:t xml:space="preserve"> государственными и муниципальными служащими лица, которые исполняют обязанности по техническому обеспечению деятельности государственных и муниципальных органов, поэтому они не могут нести ответственность по ст. 288 УК РФ.</w:t>
      </w:r>
    </w:p>
    <w:p w:rsidR="009E2AAA" w:rsidRDefault="009E2AAA" w:rsidP="00880267">
      <w:pPr>
        <w:pStyle w:val="NormalWeb"/>
        <w:shd w:val="clear" w:color="auto" w:fill="FFFFFF"/>
        <w:spacing w:before="0" w:beforeAutospacing="0" w:after="0" w:afterAutospacing="0" w:line="360" w:lineRule="auto"/>
        <w:ind w:firstLine="709"/>
        <w:jc w:val="both"/>
        <w:rPr>
          <w:sz w:val="28"/>
          <w:szCs w:val="23"/>
        </w:rPr>
      </w:pPr>
      <w:r w:rsidRPr="00AB5E4C">
        <w:rPr>
          <w:sz w:val="28"/>
          <w:szCs w:val="23"/>
        </w:rPr>
        <w:t>Государственные служащие и служащие о</w:t>
      </w:r>
      <w:r>
        <w:rPr>
          <w:sz w:val="28"/>
          <w:szCs w:val="23"/>
        </w:rPr>
        <w:t>рганов местного самоуправления –</w:t>
      </w:r>
      <w:r w:rsidRPr="00AB5E4C">
        <w:rPr>
          <w:sz w:val="28"/>
          <w:szCs w:val="23"/>
        </w:rPr>
        <w:t xml:space="preserve"> это служащие государственных органов (федеральных и субъектов РФ), органов местного самоуправления, Вооруженных Сил РФ, других войск и воинских формирований РФ. Также это правоохранительная служба, которая является видом федеральной государственной службы, может осуществляться и в государственных учреждениях (ст. 7 Ф</w:t>
      </w:r>
      <w:r>
        <w:rPr>
          <w:sz w:val="28"/>
          <w:szCs w:val="23"/>
        </w:rPr>
        <w:t>З «</w:t>
      </w:r>
      <w:r w:rsidRPr="00AB5E4C">
        <w:rPr>
          <w:sz w:val="28"/>
          <w:szCs w:val="23"/>
        </w:rPr>
        <w:t>О системе государствен</w:t>
      </w:r>
      <w:r>
        <w:rPr>
          <w:sz w:val="28"/>
          <w:szCs w:val="23"/>
        </w:rPr>
        <w:t>ной службы Российской Федерации»</w:t>
      </w:r>
      <w:r w:rsidRPr="00AB5E4C">
        <w:rPr>
          <w:sz w:val="28"/>
          <w:szCs w:val="23"/>
        </w:rPr>
        <w:t>).</w:t>
      </w:r>
    </w:p>
    <w:p w:rsidR="009E2AAA" w:rsidRDefault="009E2AAA" w:rsidP="00880267">
      <w:pPr>
        <w:pStyle w:val="NormalWeb"/>
        <w:shd w:val="clear" w:color="auto" w:fill="FFFFFF"/>
        <w:spacing w:before="0" w:beforeAutospacing="0" w:after="0" w:afterAutospacing="0" w:line="360" w:lineRule="auto"/>
        <w:ind w:firstLine="709"/>
        <w:jc w:val="both"/>
        <w:rPr>
          <w:sz w:val="28"/>
          <w:szCs w:val="23"/>
        </w:rPr>
      </w:pPr>
      <w:r>
        <w:rPr>
          <w:sz w:val="28"/>
          <w:szCs w:val="23"/>
        </w:rPr>
        <w:t>Необходимо так же определиться с такими признаками, которые присущи государственному служащему или служащему</w:t>
      </w:r>
      <w:r w:rsidRPr="00AB5E4C">
        <w:rPr>
          <w:sz w:val="28"/>
          <w:szCs w:val="23"/>
        </w:rPr>
        <w:t xml:space="preserve"> органа местного самоуправления, не я</w:t>
      </w:r>
      <w:r>
        <w:rPr>
          <w:sz w:val="28"/>
          <w:szCs w:val="23"/>
        </w:rPr>
        <w:t xml:space="preserve">вляющегося должностным лицом. Будем исходить из обратного, то есть рассмотрим признаки должностного лица. В примечании ст. 285 УК РФ дано легальное определение должностного лица как </w:t>
      </w:r>
      <w:r w:rsidRPr="00B269F9">
        <w:rPr>
          <w:sz w:val="28"/>
          <w:szCs w:val="23"/>
        </w:rPr>
        <w:t>лица, постоянно, временно или по</w:t>
      </w:r>
      <w:r>
        <w:rPr>
          <w:sz w:val="28"/>
          <w:szCs w:val="23"/>
        </w:rPr>
        <w:t xml:space="preserve"> </w:t>
      </w:r>
      <w:hyperlink r:id="rId7" w:anchor="dst100011" w:history="1">
        <w:r w:rsidRPr="00B269F9">
          <w:rPr>
            <w:sz w:val="28"/>
            <w:szCs w:val="23"/>
          </w:rPr>
          <w:t>специальному полномочию</w:t>
        </w:r>
      </w:hyperlink>
      <w:r>
        <w:rPr>
          <w:sz w:val="28"/>
          <w:szCs w:val="23"/>
        </w:rPr>
        <w:t xml:space="preserve"> </w:t>
      </w:r>
      <w:r w:rsidRPr="00B269F9">
        <w:rPr>
          <w:sz w:val="28"/>
          <w:szCs w:val="23"/>
        </w:rPr>
        <w:t>осуществляющие функции</w:t>
      </w:r>
      <w:r>
        <w:rPr>
          <w:sz w:val="28"/>
          <w:szCs w:val="23"/>
        </w:rPr>
        <w:t xml:space="preserve"> </w:t>
      </w:r>
      <w:hyperlink r:id="rId8" w:anchor="dst100007" w:history="1">
        <w:r w:rsidRPr="00B269F9">
          <w:rPr>
            <w:sz w:val="28"/>
            <w:szCs w:val="23"/>
          </w:rPr>
          <w:t>представителя власти</w:t>
        </w:r>
      </w:hyperlink>
      <w:r>
        <w:rPr>
          <w:sz w:val="28"/>
          <w:szCs w:val="23"/>
        </w:rPr>
        <w:t xml:space="preserve"> </w:t>
      </w:r>
      <w:r w:rsidRPr="00B269F9">
        <w:rPr>
          <w:sz w:val="28"/>
          <w:szCs w:val="23"/>
        </w:rPr>
        <w:t>либо выполняющие</w:t>
      </w:r>
      <w:r>
        <w:rPr>
          <w:sz w:val="28"/>
          <w:szCs w:val="23"/>
        </w:rPr>
        <w:t xml:space="preserve"> </w:t>
      </w:r>
      <w:hyperlink r:id="rId9" w:anchor="dst100008" w:history="1">
        <w:r w:rsidRPr="00B269F9">
          <w:rPr>
            <w:sz w:val="28"/>
            <w:szCs w:val="23"/>
          </w:rPr>
          <w:t>организационно-распорядительные</w:t>
        </w:r>
      </w:hyperlink>
      <w:r w:rsidRPr="00B269F9">
        <w:rPr>
          <w:sz w:val="28"/>
          <w:szCs w:val="23"/>
        </w:rPr>
        <w:t>,</w:t>
      </w:r>
      <w:r>
        <w:rPr>
          <w:sz w:val="28"/>
          <w:szCs w:val="23"/>
        </w:rPr>
        <w:t xml:space="preserve"> </w:t>
      </w:r>
      <w:hyperlink r:id="rId10" w:anchor="dst100010" w:history="1">
        <w:r w:rsidRPr="00B269F9">
          <w:rPr>
            <w:sz w:val="28"/>
            <w:szCs w:val="23"/>
          </w:rPr>
          <w:t>административно-хозяйственные</w:t>
        </w:r>
      </w:hyperlink>
      <w:r>
        <w:rPr>
          <w:sz w:val="28"/>
          <w:szCs w:val="23"/>
        </w:rPr>
        <w:t xml:space="preserve"> </w:t>
      </w:r>
      <w:r w:rsidRPr="00B269F9">
        <w:rPr>
          <w:sz w:val="28"/>
          <w:szCs w:val="23"/>
        </w:rPr>
        <w:t>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r>
        <w:rPr>
          <w:sz w:val="28"/>
          <w:szCs w:val="23"/>
        </w:rPr>
        <w:t xml:space="preserve"> Для нас важны следующие признаки: </w:t>
      </w:r>
      <w:r w:rsidRPr="00B269F9">
        <w:rPr>
          <w:sz w:val="28"/>
          <w:szCs w:val="23"/>
        </w:rPr>
        <w:t>осуществляющие функции</w:t>
      </w:r>
      <w:r>
        <w:rPr>
          <w:sz w:val="28"/>
          <w:szCs w:val="23"/>
        </w:rPr>
        <w:t xml:space="preserve"> </w:t>
      </w:r>
      <w:hyperlink r:id="rId11" w:anchor="dst100007" w:history="1">
        <w:r w:rsidRPr="00B269F9">
          <w:rPr>
            <w:sz w:val="28"/>
            <w:szCs w:val="23"/>
          </w:rPr>
          <w:t>представителя власти</w:t>
        </w:r>
      </w:hyperlink>
      <w:r>
        <w:rPr>
          <w:sz w:val="28"/>
          <w:szCs w:val="23"/>
        </w:rPr>
        <w:t xml:space="preserve"> </w:t>
      </w:r>
      <w:r w:rsidRPr="00B269F9">
        <w:rPr>
          <w:sz w:val="28"/>
          <w:szCs w:val="23"/>
        </w:rPr>
        <w:t>либо выполняющие</w:t>
      </w:r>
      <w:r>
        <w:rPr>
          <w:sz w:val="28"/>
          <w:szCs w:val="23"/>
        </w:rPr>
        <w:t xml:space="preserve"> </w:t>
      </w:r>
      <w:hyperlink r:id="rId12" w:anchor="dst100008" w:history="1">
        <w:r w:rsidRPr="00B269F9">
          <w:rPr>
            <w:sz w:val="28"/>
            <w:szCs w:val="23"/>
          </w:rPr>
          <w:t>организационно-распорядительные</w:t>
        </w:r>
      </w:hyperlink>
      <w:r w:rsidRPr="00B269F9">
        <w:rPr>
          <w:sz w:val="28"/>
          <w:szCs w:val="23"/>
        </w:rPr>
        <w:t>,</w:t>
      </w:r>
      <w:r>
        <w:rPr>
          <w:sz w:val="28"/>
          <w:szCs w:val="23"/>
        </w:rPr>
        <w:t xml:space="preserve"> </w:t>
      </w:r>
      <w:hyperlink r:id="rId13" w:anchor="dst100010" w:history="1">
        <w:r w:rsidRPr="00B269F9">
          <w:rPr>
            <w:sz w:val="28"/>
            <w:szCs w:val="23"/>
          </w:rPr>
          <w:t>административно-хозяйственные</w:t>
        </w:r>
      </w:hyperlink>
      <w:r>
        <w:rPr>
          <w:sz w:val="28"/>
          <w:szCs w:val="23"/>
        </w:rPr>
        <w:t xml:space="preserve"> </w:t>
      </w:r>
      <w:r w:rsidRPr="00B269F9">
        <w:rPr>
          <w:sz w:val="28"/>
          <w:szCs w:val="23"/>
        </w:rPr>
        <w:t>функции</w:t>
      </w:r>
      <w:r>
        <w:rPr>
          <w:sz w:val="28"/>
          <w:szCs w:val="23"/>
        </w:rPr>
        <w:t>.</w:t>
      </w:r>
    </w:p>
    <w:p w:rsidR="009E2AAA" w:rsidRPr="00C54B01" w:rsidRDefault="009E2AAA" w:rsidP="00C54B01">
      <w:pPr>
        <w:spacing w:after="0" w:line="360" w:lineRule="auto"/>
        <w:ind w:firstLine="709"/>
        <w:jc w:val="both"/>
        <w:rPr>
          <w:rFonts w:ascii="Times New Roman" w:hAnsi="Times New Roman"/>
          <w:color w:val="000000"/>
          <w:spacing w:val="3"/>
          <w:sz w:val="28"/>
          <w:szCs w:val="28"/>
          <w:lang w:eastAsia="ru-RU"/>
        </w:rPr>
      </w:pPr>
      <w:r>
        <w:rPr>
          <w:rFonts w:ascii="Arial" w:hAnsi="Arial" w:cs="Arial"/>
          <w:color w:val="000000"/>
          <w:spacing w:val="3"/>
          <w:sz w:val="24"/>
          <w:szCs w:val="24"/>
          <w:lang w:eastAsia="ru-RU"/>
        </w:rPr>
        <w:t>1.</w:t>
      </w:r>
      <w:r>
        <w:rPr>
          <w:rFonts w:ascii="Times New Roman" w:hAnsi="Times New Roman"/>
          <w:color w:val="000000"/>
          <w:spacing w:val="3"/>
          <w:sz w:val="28"/>
          <w:szCs w:val="28"/>
          <w:lang w:eastAsia="ru-RU"/>
        </w:rPr>
        <w:t>Л</w:t>
      </w:r>
      <w:r w:rsidRPr="00C54B01">
        <w:rPr>
          <w:rFonts w:ascii="Times New Roman" w:hAnsi="Times New Roman"/>
          <w:color w:val="000000"/>
          <w:spacing w:val="3"/>
          <w:sz w:val="28"/>
          <w:szCs w:val="28"/>
          <w:lang w:eastAsia="ru-RU"/>
        </w:rPr>
        <w:t>ицо, исполняющее функции представителя власти – лица, наделенные правами и обязанностями по осуществлению функций органов законодательной, исполнительной или судебной власти, а также, исходя из содержания примечания к ст. 318 УК РФ, иных лиц правоохранительных или контролирующих органов, наделенных в установленном законом порядке распорядительными полномочиями в отношении лиц, не находящихся от них в служебной зависимости, либо правом принимать решения, обязательные для исполнения гражданами, организациями, учреждениями независимо от их ведомственной принадлежности и форм собственности.</w:t>
      </w:r>
    </w:p>
    <w:p w:rsidR="009E2AAA" w:rsidRPr="00C54B01" w:rsidRDefault="009E2AAA" w:rsidP="00C54B01">
      <w:pPr>
        <w:spacing w:after="0" w:line="360" w:lineRule="auto"/>
        <w:ind w:firstLine="709"/>
        <w:jc w:val="both"/>
        <w:rPr>
          <w:rFonts w:ascii="Times New Roman" w:hAnsi="Times New Roman"/>
          <w:color w:val="000000"/>
          <w:spacing w:val="3"/>
          <w:sz w:val="28"/>
          <w:szCs w:val="28"/>
          <w:lang w:eastAsia="ru-RU"/>
        </w:rPr>
      </w:pPr>
      <w:r w:rsidRPr="00C54B01">
        <w:rPr>
          <w:rFonts w:ascii="Times New Roman" w:hAnsi="Times New Roman"/>
          <w:color w:val="000000"/>
          <w:spacing w:val="3"/>
          <w:sz w:val="28"/>
          <w:szCs w:val="28"/>
          <w:lang w:eastAsia="ru-RU"/>
        </w:rPr>
        <w:t xml:space="preserve">2. </w:t>
      </w:r>
      <w:r>
        <w:rPr>
          <w:rFonts w:ascii="Times New Roman" w:hAnsi="Times New Roman"/>
          <w:color w:val="000000"/>
          <w:spacing w:val="3"/>
          <w:sz w:val="28"/>
          <w:szCs w:val="28"/>
          <w:lang w:eastAsia="ru-RU"/>
        </w:rPr>
        <w:t xml:space="preserve">должностное </w:t>
      </w:r>
      <w:r w:rsidRPr="00C54B01">
        <w:rPr>
          <w:rFonts w:ascii="Times New Roman" w:hAnsi="Times New Roman"/>
          <w:color w:val="000000"/>
          <w:spacing w:val="3"/>
          <w:sz w:val="28"/>
          <w:szCs w:val="28"/>
          <w:lang w:eastAsia="ru-RU"/>
        </w:rPr>
        <w:t xml:space="preserve">лицо обладает организационно-распорядительными функциями. </w:t>
      </w:r>
      <w:r>
        <w:rPr>
          <w:rFonts w:ascii="Times New Roman" w:hAnsi="Times New Roman"/>
          <w:color w:val="000000"/>
          <w:spacing w:val="3"/>
          <w:sz w:val="28"/>
          <w:szCs w:val="28"/>
          <w:lang w:eastAsia="ru-RU"/>
        </w:rPr>
        <w:t>Под организационно-распорядительными функциями понимают п</w:t>
      </w:r>
      <w:r w:rsidRPr="00C54B01">
        <w:rPr>
          <w:rFonts w:ascii="Times New Roman" w:hAnsi="Times New Roman"/>
          <w:color w:val="000000"/>
          <w:spacing w:val="3"/>
          <w:sz w:val="28"/>
          <w:szCs w:val="28"/>
          <w:lang w:eastAsia="ru-RU"/>
        </w:rPr>
        <w:t>олномочия, которые связаны с руководством трудовым коллективом государственного органа, государственного или муниципального учреждения (его структурного подразделения) или находящимися в их служебном подчинении отдельными работниками, с формированием кадрового состава и определением трудовых функций работников, с организацией порядка прохождения службы, применения мер поощрения или награждения, наложения дисциплинарных взысканий и т.п.</w:t>
      </w:r>
    </w:p>
    <w:p w:rsidR="009E2AAA" w:rsidRPr="00C54B01" w:rsidRDefault="009E2AAA" w:rsidP="00C54B01">
      <w:pPr>
        <w:spacing w:after="0" w:line="360" w:lineRule="auto"/>
        <w:ind w:firstLine="709"/>
        <w:jc w:val="both"/>
        <w:rPr>
          <w:rFonts w:ascii="Times New Roman" w:hAnsi="Times New Roman"/>
          <w:color w:val="000000"/>
          <w:spacing w:val="3"/>
          <w:sz w:val="28"/>
          <w:szCs w:val="28"/>
          <w:lang w:eastAsia="ru-RU"/>
        </w:rPr>
      </w:pPr>
      <w:r>
        <w:rPr>
          <w:rFonts w:ascii="Times New Roman" w:hAnsi="Times New Roman"/>
          <w:color w:val="000000"/>
          <w:spacing w:val="3"/>
          <w:sz w:val="28"/>
          <w:szCs w:val="28"/>
          <w:lang w:eastAsia="ru-RU"/>
        </w:rPr>
        <w:t>Так же</w:t>
      </w:r>
      <w:r w:rsidRPr="00C54B01">
        <w:rPr>
          <w:rFonts w:ascii="Times New Roman" w:hAnsi="Times New Roman"/>
          <w:color w:val="000000"/>
          <w:spacing w:val="3"/>
          <w:sz w:val="28"/>
          <w:szCs w:val="28"/>
          <w:lang w:eastAsia="ru-RU"/>
        </w:rPr>
        <w:t xml:space="preserve"> полномочия лиц по принятию решений, имеющих юридическое значение и влекущих определенные юридические последствия (например, по выдаче медицинским работником листка временной нетрудоспособности, установлению работником учреждения медико-социальной экспертизы факта наличия у гражданина инвалидности, приему экзаменов и выставлению оценок членом государственной экзаменационной (аттестационной) комиссии).</w:t>
      </w:r>
    </w:p>
    <w:p w:rsidR="009E2AAA" w:rsidRDefault="009E2AAA" w:rsidP="00C54B01">
      <w:pPr>
        <w:spacing w:after="0" w:line="360" w:lineRule="auto"/>
        <w:ind w:firstLine="709"/>
        <w:jc w:val="both"/>
        <w:rPr>
          <w:rFonts w:ascii="Times New Roman" w:hAnsi="Times New Roman"/>
          <w:color w:val="000000"/>
          <w:spacing w:val="3"/>
          <w:sz w:val="28"/>
          <w:szCs w:val="28"/>
          <w:lang w:eastAsia="ru-RU"/>
        </w:rPr>
      </w:pPr>
      <w:r w:rsidRPr="00C54B01">
        <w:rPr>
          <w:rFonts w:ascii="Times New Roman" w:hAnsi="Times New Roman"/>
          <w:color w:val="000000"/>
          <w:spacing w:val="3"/>
          <w:sz w:val="28"/>
          <w:szCs w:val="28"/>
          <w:lang w:eastAsia="ru-RU"/>
        </w:rPr>
        <w:t xml:space="preserve">2. лицо обладает административно-хозяйственные функциями. </w:t>
      </w:r>
      <w:r>
        <w:rPr>
          <w:rFonts w:ascii="Times New Roman" w:hAnsi="Times New Roman"/>
          <w:color w:val="000000"/>
          <w:spacing w:val="3"/>
          <w:sz w:val="28"/>
          <w:szCs w:val="28"/>
          <w:lang w:eastAsia="ru-RU"/>
        </w:rPr>
        <w:t xml:space="preserve">Это такие </w:t>
      </w:r>
      <w:r w:rsidRPr="00C54B01">
        <w:rPr>
          <w:rFonts w:ascii="Times New Roman" w:hAnsi="Times New Roman"/>
          <w:color w:val="000000"/>
          <w:spacing w:val="3"/>
          <w:sz w:val="28"/>
          <w:szCs w:val="28"/>
          <w:lang w:eastAsia="ru-RU"/>
        </w:rPr>
        <w:t>полномочия должностного лица</w:t>
      </w:r>
      <w:r>
        <w:rPr>
          <w:rFonts w:ascii="Times New Roman" w:hAnsi="Times New Roman"/>
          <w:color w:val="000000"/>
          <w:spacing w:val="3"/>
          <w:sz w:val="28"/>
          <w:szCs w:val="28"/>
          <w:lang w:eastAsia="ru-RU"/>
        </w:rPr>
        <w:t>, которые относятся к</w:t>
      </w:r>
      <w:r w:rsidRPr="00C54B01">
        <w:rPr>
          <w:rFonts w:ascii="Times New Roman" w:hAnsi="Times New Roman"/>
          <w:color w:val="000000"/>
          <w:spacing w:val="3"/>
          <w:sz w:val="28"/>
          <w:szCs w:val="28"/>
          <w:lang w:eastAsia="ru-RU"/>
        </w:rPr>
        <w:t xml:space="preserve"> управлению и распоряжению имуществом и (или) денежными средствами, находящимися на балансе и (или) банковских счетах организаций, учреждений, воинских ча</w:t>
      </w:r>
      <w:r>
        <w:rPr>
          <w:rFonts w:ascii="Times New Roman" w:hAnsi="Times New Roman"/>
          <w:color w:val="000000"/>
          <w:spacing w:val="3"/>
          <w:sz w:val="28"/>
          <w:szCs w:val="28"/>
          <w:lang w:eastAsia="ru-RU"/>
        </w:rPr>
        <w:t>стей и подразделений, а также</w:t>
      </w:r>
      <w:r w:rsidRPr="00C54B01">
        <w:rPr>
          <w:rFonts w:ascii="Times New Roman" w:hAnsi="Times New Roman"/>
          <w:color w:val="000000"/>
          <w:spacing w:val="3"/>
          <w:sz w:val="28"/>
          <w:szCs w:val="28"/>
          <w:lang w:eastAsia="ru-RU"/>
        </w:rPr>
        <w:t xml:space="preserve"> совершению иных действий (например, по принятию решений о начислении заработной платы, премий, осуществлению контроля за движением материальных ценностей, определению порядка их хранения, учета и контроля за их расходованием).</w:t>
      </w:r>
    </w:p>
    <w:p w:rsidR="009E2AAA" w:rsidRDefault="009E2AAA" w:rsidP="00880267">
      <w:pPr>
        <w:pStyle w:val="NormalWeb"/>
        <w:shd w:val="clear" w:color="auto" w:fill="FFFFFF"/>
        <w:spacing w:before="0" w:beforeAutospacing="0" w:after="0" w:afterAutospacing="0" w:line="360" w:lineRule="auto"/>
        <w:ind w:firstLine="709"/>
        <w:jc w:val="both"/>
        <w:rPr>
          <w:sz w:val="28"/>
          <w:szCs w:val="23"/>
        </w:rPr>
      </w:pPr>
      <w:r>
        <w:rPr>
          <w:sz w:val="28"/>
          <w:szCs w:val="23"/>
        </w:rPr>
        <w:t>Из вышесказанного можно сделать следующие выводы:</w:t>
      </w:r>
    </w:p>
    <w:p w:rsidR="009E2AAA" w:rsidRDefault="009E2AAA" w:rsidP="00880267">
      <w:pPr>
        <w:pStyle w:val="NormalWeb"/>
        <w:shd w:val="clear" w:color="auto" w:fill="FFFFFF"/>
        <w:spacing w:before="0" w:beforeAutospacing="0" w:after="0" w:afterAutospacing="0" w:line="360" w:lineRule="auto"/>
        <w:ind w:firstLine="709"/>
        <w:jc w:val="both"/>
        <w:rPr>
          <w:sz w:val="28"/>
          <w:szCs w:val="23"/>
        </w:rPr>
      </w:pPr>
      <w:r>
        <w:rPr>
          <w:sz w:val="28"/>
          <w:szCs w:val="23"/>
        </w:rPr>
        <w:t>1.Субъект данного преступления специальный, а именно  г</w:t>
      </w:r>
      <w:r w:rsidRPr="00880267">
        <w:rPr>
          <w:sz w:val="28"/>
          <w:szCs w:val="23"/>
        </w:rPr>
        <w:t>осударственный служащий и служащий органа местного управления, не являющийся должностным лицом</w:t>
      </w:r>
      <w:r>
        <w:rPr>
          <w:sz w:val="28"/>
          <w:szCs w:val="23"/>
        </w:rPr>
        <w:t>. Он обладает следующими признаками: не осуществляет</w:t>
      </w:r>
      <w:r w:rsidRPr="00880267">
        <w:rPr>
          <w:sz w:val="28"/>
          <w:szCs w:val="23"/>
        </w:rPr>
        <w:t xml:space="preserve"> функции представителя власти и не выполня</w:t>
      </w:r>
      <w:r>
        <w:rPr>
          <w:sz w:val="28"/>
          <w:szCs w:val="23"/>
        </w:rPr>
        <w:t xml:space="preserve">ет </w:t>
      </w:r>
      <w:r w:rsidRPr="00880267">
        <w:rPr>
          <w:sz w:val="28"/>
          <w:szCs w:val="23"/>
        </w:rPr>
        <w:t xml:space="preserve"> организационно-распорядительные и административно-хозяйственные функции.</w:t>
      </w:r>
      <w:r w:rsidRPr="003C6F43">
        <w:rPr>
          <w:sz w:val="28"/>
          <w:szCs w:val="23"/>
        </w:rPr>
        <w:t xml:space="preserve"> Однако, кроме специальных признаков, должно обладать и общими признаками субъекта: быть вменяемым и достигшим общего возраста возможного наступления у</w:t>
      </w:r>
      <w:r>
        <w:rPr>
          <w:sz w:val="28"/>
          <w:szCs w:val="23"/>
        </w:rPr>
        <w:t>головной ответственности – 16</w:t>
      </w:r>
      <w:r w:rsidRPr="003C6F43">
        <w:rPr>
          <w:sz w:val="28"/>
          <w:szCs w:val="23"/>
        </w:rPr>
        <w:t xml:space="preserve"> лет</w:t>
      </w:r>
      <w:r>
        <w:rPr>
          <w:sz w:val="28"/>
          <w:szCs w:val="23"/>
        </w:rPr>
        <w:t>.</w:t>
      </w:r>
    </w:p>
    <w:p w:rsidR="009E2AAA" w:rsidRDefault="009E2AAA" w:rsidP="00880267">
      <w:pPr>
        <w:pStyle w:val="NormalWeb"/>
        <w:shd w:val="clear" w:color="auto" w:fill="FFFFFF"/>
        <w:spacing w:before="0" w:beforeAutospacing="0" w:after="0" w:afterAutospacing="0" w:line="360" w:lineRule="auto"/>
        <w:ind w:firstLine="709"/>
        <w:jc w:val="both"/>
        <w:rPr>
          <w:color w:val="000000"/>
          <w:sz w:val="28"/>
          <w:szCs w:val="28"/>
        </w:rPr>
      </w:pPr>
      <w:r w:rsidRPr="00880267">
        <w:rPr>
          <w:sz w:val="28"/>
          <w:szCs w:val="23"/>
        </w:rPr>
        <w:t>2. Субъективная сторона преступления характеризуется виной в виде прямого или косвенного</w:t>
      </w:r>
      <w:r w:rsidRPr="00880267">
        <w:rPr>
          <w:sz w:val="28"/>
          <w:szCs w:val="28"/>
        </w:rPr>
        <w:t xml:space="preserve"> умысла</w:t>
      </w:r>
      <w:r w:rsidRPr="00880267">
        <w:rPr>
          <w:color w:val="000000"/>
          <w:sz w:val="28"/>
          <w:szCs w:val="28"/>
        </w:rPr>
        <w:t xml:space="preserve">. </w:t>
      </w:r>
    </w:p>
    <w:p w:rsidR="009E2AAA" w:rsidRDefault="009E2AAA" w:rsidP="00880267">
      <w:pPr>
        <w:pStyle w:val="NormalWeb"/>
        <w:shd w:val="clear" w:color="auto" w:fill="FFFFFF"/>
        <w:spacing w:before="0" w:beforeAutospacing="0" w:after="0" w:afterAutospacing="0" w:line="360" w:lineRule="auto"/>
        <w:ind w:firstLine="709"/>
        <w:jc w:val="both"/>
        <w:rPr>
          <w:sz w:val="28"/>
          <w:szCs w:val="23"/>
        </w:rPr>
      </w:pPr>
      <w:r w:rsidRPr="000C1BC9">
        <w:rPr>
          <w:sz w:val="28"/>
          <w:szCs w:val="23"/>
        </w:rPr>
        <w:t>Мотивы и цели совершения преступления на квалификацию не влияют, однако могут учитываться при назначении наказания.</w:t>
      </w:r>
    </w:p>
    <w:p w:rsidR="009E2AAA" w:rsidRPr="00880267" w:rsidRDefault="009E2AAA" w:rsidP="00880267">
      <w:pPr>
        <w:pStyle w:val="NormalWeb"/>
        <w:shd w:val="clear" w:color="auto" w:fill="FFFFFF"/>
        <w:spacing w:before="0" w:beforeAutospacing="0" w:after="0" w:afterAutospacing="0" w:line="360" w:lineRule="auto"/>
        <w:ind w:firstLine="709"/>
        <w:jc w:val="both"/>
        <w:rPr>
          <w:sz w:val="28"/>
          <w:szCs w:val="23"/>
        </w:rPr>
      </w:pPr>
      <w:r>
        <w:rPr>
          <w:color w:val="000000"/>
          <w:highlight w:val="yellow"/>
        </w:rPr>
        <w:br w:type="page"/>
      </w:r>
    </w:p>
    <w:p w:rsidR="009E2AAA" w:rsidRDefault="009E2AAA" w:rsidP="00293974">
      <w:pPr>
        <w:spacing w:after="0" w:line="360" w:lineRule="auto"/>
        <w:jc w:val="center"/>
        <w:rPr>
          <w:rFonts w:ascii="Times New Roman" w:hAnsi="Times New Roman"/>
          <w:sz w:val="28"/>
        </w:rPr>
      </w:pPr>
      <w:r>
        <w:rPr>
          <w:rFonts w:ascii="Times New Roman" w:hAnsi="Times New Roman"/>
          <w:sz w:val="28"/>
        </w:rPr>
        <w:t>ГЛАВА 2.ВОПРОСЫ КВАЛИФИКАЦИИ ПРИСВОЕНИЯ ПОЛНОМОЧИЙ ДОЛЖНОСТНОГО ЛИЦА И СУДЕБНАЯ ПРАКТИКА</w:t>
      </w:r>
    </w:p>
    <w:p w:rsidR="009E2AAA" w:rsidRDefault="009E2AAA" w:rsidP="00293974">
      <w:pPr>
        <w:spacing w:after="0" w:line="360" w:lineRule="auto"/>
        <w:ind w:left="705"/>
        <w:jc w:val="center"/>
        <w:rPr>
          <w:rFonts w:ascii="Times New Roman" w:hAnsi="Times New Roman"/>
          <w:sz w:val="28"/>
        </w:rPr>
      </w:pPr>
      <w:r>
        <w:rPr>
          <w:rFonts w:ascii="Times New Roman" w:hAnsi="Times New Roman"/>
          <w:sz w:val="28"/>
        </w:rPr>
        <w:t>2.1 Разграничение присвоения полномочий должностного лица с иными преступлениями</w:t>
      </w:r>
    </w:p>
    <w:p w:rsidR="009E2AAA" w:rsidRPr="00773134" w:rsidRDefault="009E2AAA" w:rsidP="00D0101E">
      <w:pPr>
        <w:spacing w:line="360" w:lineRule="auto"/>
        <w:ind w:firstLine="709"/>
        <w:jc w:val="both"/>
        <w:rPr>
          <w:rFonts w:ascii="Times New Roman" w:hAnsi="Times New Roman"/>
          <w:color w:val="000000"/>
          <w:sz w:val="28"/>
          <w:szCs w:val="23"/>
          <w:u w:val="single"/>
        </w:rPr>
      </w:pPr>
      <w:r w:rsidRPr="00D0101E">
        <w:rPr>
          <w:rFonts w:ascii="Times New Roman" w:hAnsi="Times New Roman"/>
          <w:color w:val="000000"/>
          <w:sz w:val="28"/>
          <w:szCs w:val="23"/>
        </w:rPr>
        <w:t xml:space="preserve">На практике при применении ст. 288 УК РФ, предусматривающей ответственность за присвоение должностных полномочий, необходимо проводить отграничение с такими смежными составами как ст. 285  УК РФ, ст. 286 УК РФ, ч. 3 ст.159 УК РФ. </w:t>
      </w:r>
      <w:r w:rsidRPr="00F40FEF">
        <w:rPr>
          <w:rFonts w:ascii="Times New Roman" w:hAnsi="Times New Roman"/>
          <w:color w:val="000000"/>
          <w:sz w:val="28"/>
          <w:szCs w:val="23"/>
          <w:highlight w:val="yellow"/>
        </w:rPr>
        <w:t>Перед тем проводить разграничение, следует отметить сходные черты данных статей</w:t>
      </w:r>
      <w:r>
        <w:rPr>
          <w:rFonts w:ascii="Times New Roman" w:hAnsi="Times New Roman"/>
          <w:color w:val="000000"/>
          <w:sz w:val="28"/>
          <w:szCs w:val="23"/>
        </w:rPr>
        <w:t xml:space="preserve">. </w:t>
      </w:r>
      <w:r w:rsidRPr="00773134">
        <w:rPr>
          <w:rFonts w:ascii="Times New Roman" w:hAnsi="Times New Roman"/>
          <w:color w:val="000000"/>
          <w:sz w:val="28"/>
          <w:szCs w:val="23"/>
          <w:highlight w:val="yellow"/>
          <w:u w:val="single"/>
        </w:rPr>
        <w:t>Сходство злоупотребления должностными полномочиями, превышения должностных полномочий и присвоения полномочий должностного лица состоит еще и в том, что данные составы посягают еще и на второй непосредственный объект – общественные отношения, обеспечивающие права и законные интересы граждан или организаций, в качестве их последствий как признака объективной стороны выступает существенное нарушение прав и законных интересов граждан или организаций и каждое из этих преступлений с субъективной стороны характеризуется умышленной формой вины в виде прямого или косвенного умысла</w:t>
      </w:r>
      <w:r w:rsidRPr="00773134">
        <w:rPr>
          <w:rFonts w:ascii="Times New Roman" w:hAnsi="Times New Roman"/>
          <w:color w:val="000000"/>
          <w:sz w:val="28"/>
          <w:szCs w:val="23"/>
          <w:u w:val="single"/>
        </w:rPr>
        <w:t>.</w:t>
      </w:r>
    </w:p>
    <w:p w:rsidR="009E2AAA" w:rsidRPr="00D0101E" w:rsidRDefault="009E2AAA" w:rsidP="00C54B01">
      <w:pPr>
        <w:numPr>
          <w:ilvl w:val="0"/>
          <w:numId w:val="3"/>
        </w:numPr>
        <w:spacing w:after="0" w:line="360" w:lineRule="auto"/>
        <w:ind w:left="0" w:firstLine="709"/>
        <w:jc w:val="both"/>
        <w:rPr>
          <w:rFonts w:ascii="Times New Roman" w:hAnsi="Times New Roman"/>
          <w:color w:val="000000"/>
          <w:sz w:val="28"/>
          <w:szCs w:val="23"/>
        </w:rPr>
      </w:pPr>
      <w:r w:rsidRPr="00D0101E">
        <w:rPr>
          <w:rFonts w:ascii="Times New Roman" w:hAnsi="Times New Roman"/>
          <w:color w:val="000000"/>
          <w:sz w:val="28"/>
          <w:szCs w:val="23"/>
        </w:rPr>
        <w:t>Разграничение с злоупотреблением должностными полномочиями.</w:t>
      </w:r>
    </w:p>
    <w:p w:rsidR="009E2AAA" w:rsidRPr="00D0101E" w:rsidRDefault="009E2AAA" w:rsidP="00C54B01">
      <w:pPr>
        <w:spacing w:after="0" w:line="360" w:lineRule="auto"/>
        <w:ind w:firstLine="709"/>
        <w:jc w:val="both"/>
        <w:rPr>
          <w:rFonts w:ascii="Times New Roman" w:hAnsi="Times New Roman"/>
          <w:color w:val="000000"/>
          <w:sz w:val="28"/>
          <w:szCs w:val="23"/>
        </w:rPr>
      </w:pPr>
      <w:r w:rsidRPr="00D0101E">
        <w:rPr>
          <w:rFonts w:ascii="Times New Roman" w:hAnsi="Times New Roman"/>
          <w:color w:val="000000"/>
          <w:sz w:val="28"/>
          <w:szCs w:val="23"/>
        </w:rPr>
        <w:t>Данный состав предусматривает ответственность за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Из сравнения диспозиций статей 288 УК РФ и 285 УК РФ можно сделать следующие выводы.</w:t>
      </w:r>
    </w:p>
    <w:p w:rsidR="009E2AAA" w:rsidRPr="00D0101E" w:rsidRDefault="009E2AAA" w:rsidP="00C54B01">
      <w:pPr>
        <w:spacing w:after="0" w:line="360" w:lineRule="auto"/>
        <w:ind w:firstLine="709"/>
        <w:jc w:val="both"/>
        <w:rPr>
          <w:rFonts w:ascii="Times New Roman" w:hAnsi="Times New Roman"/>
          <w:color w:val="000000"/>
          <w:sz w:val="28"/>
          <w:szCs w:val="23"/>
        </w:rPr>
      </w:pPr>
      <w:r w:rsidRPr="00D0101E">
        <w:rPr>
          <w:rFonts w:ascii="Times New Roman" w:hAnsi="Times New Roman"/>
          <w:color w:val="000000"/>
          <w:sz w:val="28"/>
          <w:szCs w:val="23"/>
        </w:rPr>
        <w:t>Основное различие данных статей заключается в субъекте. В ст. 288 субъектом является государственный служащий или муниципальный служащий, не являющийся должностным лицом, а в ст. 285 УК РФ субъект должен быть должностным лицом.</w:t>
      </w:r>
    </w:p>
    <w:p w:rsidR="009E2AAA" w:rsidRPr="00D0101E" w:rsidRDefault="009E2AAA" w:rsidP="00C54B01">
      <w:pPr>
        <w:spacing w:after="0" w:line="360" w:lineRule="auto"/>
        <w:ind w:firstLine="709"/>
        <w:jc w:val="both"/>
        <w:rPr>
          <w:rFonts w:ascii="Times New Roman" w:hAnsi="Times New Roman"/>
          <w:color w:val="000000"/>
          <w:sz w:val="28"/>
          <w:szCs w:val="23"/>
        </w:rPr>
      </w:pPr>
      <w:r w:rsidRPr="00D0101E">
        <w:rPr>
          <w:rFonts w:ascii="Times New Roman" w:hAnsi="Times New Roman"/>
          <w:color w:val="000000"/>
          <w:sz w:val="28"/>
          <w:szCs w:val="23"/>
        </w:rPr>
        <w:t>Так же в непосредственных объектах рассматриваемых составов. Злоупотребление полномочиями влечет существенное нарушение прав и законных интересов граждан или организаций либо охраняемых законом интересов общества или государства, а присвоение полномочий существенное нарушение прав и законных интересов граждан или организаций.</w:t>
      </w:r>
    </w:p>
    <w:p w:rsidR="009E2AAA" w:rsidRPr="00D0101E" w:rsidRDefault="009E2AAA" w:rsidP="00C54B01">
      <w:pPr>
        <w:spacing w:after="0" w:line="360" w:lineRule="auto"/>
        <w:ind w:firstLine="709"/>
        <w:jc w:val="both"/>
        <w:rPr>
          <w:rFonts w:ascii="Times New Roman" w:hAnsi="Times New Roman"/>
          <w:color w:val="000000"/>
          <w:sz w:val="28"/>
          <w:szCs w:val="23"/>
        </w:rPr>
      </w:pPr>
      <w:r w:rsidRPr="00D0101E">
        <w:rPr>
          <w:rFonts w:ascii="Times New Roman" w:hAnsi="Times New Roman"/>
          <w:color w:val="000000"/>
          <w:sz w:val="28"/>
          <w:szCs w:val="23"/>
        </w:rPr>
        <w:t>Наличие корыстной или иной личной заинтересованности в ст. 285 УК РФ прямо закреплено в диспозиции статьи и является обязательным условием наступления ответственности в свою очередь в ст. 288 законодателем не предусмотрено наличие цели и мотива как обязательного условия наступления ответственности.</w:t>
      </w:r>
    </w:p>
    <w:p w:rsidR="009E2AAA" w:rsidRPr="00D0101E" w:rsidRDefault="009E2AAA" w:rsidP="00C54B01">
      <w:pPr>
        <w:numPr>
          <w:ilvl w:val="0"/>
          <w:numId w:val="3"/>
        </w:numPr>
        <w:spacing w:after="0" w:line="360" w:lineRule="auto"/>
        <w:ind w:left="0" w:firstLine="709"/>
        <w:jc w:val="both"/>
        <w:rPr>
          <w:rFonts w:ascii="Times New Roman" w:hAnsi="Times New Roman"/>
          <w:color w:val="000000"/>
          <w:sz w:val="28"/>
          <w:szCs w:val="23"/>
        </w:rPr>
      </w:pPr>
      <w:r w:rsidRPr="00D0101E">
        <w:rPr>
          <w:rFonts w:ascii="Times New Roman" w:hAnsi="Times New Roman"/>
          <w:color w:val="000000"/>
          <w:sz w:val="28"/>
          <w:szCs w:val="23"/>
        </w:rPr>
        <w:t>Разграничение с превышением должностных полномочий.</w:t>
      </w:r>
    </w:p>
    <w:p w:rsidR="009E2AAA" w:rsidRPr="00D0101E" w:rsidRDefault="009E2AAA" w:rsidP="00C54B01">
      <w:pPr>
        <w:spacing w:after="0" w:line="360" w:lineRule="auto"/>
        <w:ind w:firstLine="709"/>
        <w:jc w:val="both"/>
        <w:rPr>
          <w:rFonts w:ascii="Times New Roman" w:hAnsi="Times New Roman"/>
          <w:sz w:val="28"/>
          <w:szCs w:val="28"/>
        </w:rPr>
      </w:pPr>
      <w:r w:rsidRPr="00D0101E">
        <w:rPr>
          <w:rFonts w:ascii="Times New Roman" w:hAnsi="Times New Roman"/>
          <w:sz w:val="28"/>
          <w:szCs w:val="28"/>
        </w:rPr>
        <w:t>Превышение должностных полномочий – 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w:t>
      </w:r>
    </w:p>
    <w:p w:rsidR="009E2AAA" w:rsidRPr="00D0101E" w:rsidRDefault="009E2AAA" w:rsidP="00C54B01">
      <w:pPr>
        <w:spacing w:after="0" w:line="360" w:lineRule="auto"/>
        <w:ind w:firstLine="709"/>
        <w:jc w:val="both"/>
        <w:rPr>
          <w:rFonts w:ascii="Times New Roman" w:hAnsi="Times New Roman"/>
          <w:sz w:val="28"/>
          <w:szCs w:val="28"/>
        </w:rPr>
      </w:pPr>
      <w:r w:rsidRPr="00D0101E">
        <w:rPr>
          <w:rFonts w:ascii="Times New Roman" w:hAnsi="Times New Roman"/>
          <w:sz w:val="28"/>
          <w:szCs w:val="28"/>
        </w:rPr>
        <w:t>Очевидно, что для данных преступлений предусмотрен разный субъектный состав. Ст. 286 УК РФ предполагает наделение в установленном порядке лица организационно-распорядительными либо административно-хозяйственными функциями, либо функциями представителя власти, в чем и проявляется его особенность как специального субъекта. Субъект ст. 288 УК РФ, напротив, данными властными функциями не обладает, приобретает их в нарушение установленного порядка, т.е. присваивает, и, совершая в связи с этим определенные действия, причиняет вред объекту уголовно-правовой охраны.</w:t>
      </w:r>
    </w:p>
    <w:p w:rsidR="009E2AAA" w:rsidRPr="00D0101E" w:rsidRDefault="009E2AAA" w:rsidP="00C54B01">
      <w:pPr>
        <w:numPr>
          <w:ilvl w:val="0"/>
          <w:numId w:val="3"/>
        </w:numPr>
        <w:spacing w:after="0" w:line="360" w:lineRule="auto"/>
        <w:ind w:left="0" w:firstLine="709"/>
        <w:jc w:val="both"/>
        <w:rPr>
          <w:rFonts w:ascii="Times New Roman" w:hAnsi="Times New Roman"/>
          <w:color w:val="000000"/>
          <w:sz w:val="28"/>
          <w:szCs w:val="23"/>
        </w:rPr>
      </w:pPr>
      <w:r w:rsidRPr="00D0101E">
        <w:rPr>
          <w:rFonts w:ascii="Times New Roman" w:hAnsi="Times New Roman"/>
          <w:color w:val="000000"/>
          <w:sz w:val="28"/>
          <w:szCs w:val="23"/>
        </w:rPr>
        <w:t>Разграничение с мошенничеством.</w:t>
      </w:r>
    </w:p>
    <w:p w:rsidR="009E2AAA" w:rsidRDefault="009E2AAA" w:rsidP="00C54B01">
      <w:pPr>
        <w:pStyle w:val="NormalWeb"/>
        <w:shd w:val="clear" w:color="auto" w:fill="FFFFFF"/>
        <w:spacing w:before="0" w:beforeAutospacing="0" w:after="0" w:afterAutospacing="0" w:line="360" w:lineRule="auto"/>
        <w:ind w:firstLine="709"/>
        <w:jc w:val="both"/>
        <w:rPr>
          <w:color w:val="000000"/>
          <w:sz w:val="28"/>
          <w:szCs w:val="23"/>
        </w:rPr>
      </w:pPr>
      <w:r w:rsidRPr="00D0101E">
        <w:rPr>
          <w:color w:val="000000"/>
          <w:sz w:val="28"/>
          <w:szCs w:val="23"/>
        </w:rPr>
        <w:t xml:space="preserve">Ч. 3 ст. 159 УК РФ предусматривает ответственность за мошенничество, совершенное лицом с использованием своего служебного положения. При разграничении </w:t>
      </w:r>
      <w:r>
        <w:rPr>
          <w:color w:val="000000"/>
          <w:sz w:val="28"/>
          <w:szCs w:val="23"/>
        </w:rPr>
        <w:t xml:space="preserve">присвоения полномочий </w:t>
      </w:r>
      <w:r w:rsidRPr="00D0101E">
        <w:rPr>
          <w:color w:val="000000"/>
          <w:sz w:val="28"/>
          <w:szCs w:val="23"/>
        </w:rPr>
        <w:t xml:space="preserve">необходимо отметить, что в случаях присвоения полномочий должностного лица всегда имеет место фактическое выполнение служащим конкретных должностных полномочий, а не введение других лиц в заблуждение относительно занятия той или иной должности. Если подобные действия явились способом совершения мошенничества, то содеянное охватывается составом ч. 3 ст. 159 УК РФ — мошенничество, совершенное лицом с использованием своего служебного положения, — и квалификации по ст. 288 УК не требует (например, получение незаконного вознаграждения муниципальным служащим, выдавшим себя за должностное лицо).     </w:t>
      </w:r>
    </w:p>
    <w:p w:rsidR="009E2AAA" w:rsidRPr="00D0101E" w:rsidRDefault="009E2AAA" w:rsidP="00C54B01">
      <w:pPr>
        <w:pStyle w:val="NormalWeb"/>
        <w:shd w:val="clear" w:color="auto" w:fill="FFFFFF"/>
        <w:spacing w:before="0" w:beforeAutospacing="0" w:after="0" w:afterAutospacing="0" w:line="360" w:lineRule="auto"/>
        <w:ind w:firstLine="709"/>
        <w:jc w:val="both"/>
        <w:rPr>
          <w:color w:val="000000"/>
          <w:sz w:val="28"/>
          <w:szCs w:val="23"/>
          <w:shd w:val="clear" w:color="auto" w:fill="FFFFFF"/>
        </w:rPr>
      </w:pPr>
      <w:r w:rsidRPr="00293974">
        <w:rPr>
          <w:color w:val="000000"/>
          <w:sz w:val="28"/>
          <w:szCs w:val="23"/>
          <w:shd w:val="clear" w:color="auto" w:fill="FFFFFF"/>
        </w:rPr>
        <w:t>Правильное решение вопросов разграничения преступлений обеспечивает их точную, соответствующую закону, квалификацию на практик</w:t>
      </w:r>
      <w:r>
        <w:rPr>
          <w:color w:val="000000"/>
          <w:sz w:val="28"/>
          <w:szCs w:val="23"/>
          <w:shd w:val="clear" w:color="auto" w:fill="FFFFFF"/>
        </w:rPr>
        <w:t>е.</w:t>
      </w:r>
    </w:p>
    <w:p w:rsidR="009E2AAA" w:rsidRDefault="009E2AAA" w:rsidP="00C54B01">
      <w:pPr>
        <w:pStyle w:val="NormalWeb"/>
        <w:shd w:val="clear" w:color="auto" w:fill="FFFFFF"/>
        <w:spacing w:before="0" w:beforeAutospacing="0" w:after="0" w:afterAutospacing="0" w:line="360" w:lineRule="auto"/>
        <w:ind w:firstLine="709"/>
        <w:jc w:val="both"/>
        <w:rPr>
          <w:color w:val="000000"/>
          <w:sz w:val="28"/>
          <w:szCs w:val="23"/>
        </w:rPr>
      </w:pPr>
    </w:p>
    <w:p w:rsidR="009E2AAA" w:rsidRDefault="009E2AAA" w:rsidP="00293974">
      <w:pPr>
        <w:pStyle w:val="NormalWeb"/>
        <w:shd w:val="clear" w:color="auto" w:fill="FFFFFF"/>
        <w:spacing w:before="0" w:beforeAutospacing="0" w:after="0" w:afterAutospacing="0" w:line="360" w:lineRule="auto"/>
        <w:ind w:firstLine="709"/>
        <w:jc w:val="center"/>
        <w:rPr>
          <w:sz w:val="28"/>
        </w:rPr>
      </w:pPr>
      <w:r>
        <w:rPr>
          <w:sz w:val="28"/>
        </w:rPr>
        <w:t>2.2 Судебная практика по уголовным делам о присвоении полномочий должностного лица</w:t>
      </w:r>
    </w:p>
    <w:p w:rsidR="009E2AAA" w:rsidRDefault="009E2AAA" w:rsidP="00773134">
      <w:pPr>
        <w:pStyle w:val="NormalWeb"/>
        <w:shd w:val="clear" w:color="auto" w:fill="FFFFFF"/>
        <w:spacing w:before="0" w:beforeAutospacing="0" w:after="0" w:afterAutospacing="0" w:line="360" w:lineRule="auto"/>
        <w:rPr>
          <w:sz w:val="28"/>
        </w:rPr>
      </w:pPr>
    </w:p>
    <w:p w:rsidR="009E2AAA" w:rsidRPr="00B474AD" w:rsidRDefault="009E2AAA" w:rsidP="00B474AD">
      <w:pPr>
        <w:pStyle w:val="NormalWeb"/>
        <w:shd w:val="clear" w:color="auto" w:fill="FFFFFF"/>
        <w:spacing w:before="0" w:beforeAutospacing="0" w:after="0" w:afterAutospacing="0" w:line="360" w:lineRule="auto"/>
        <w:ind w:firstLine="709"/>
        <w:jc w:val="both"/>
        <w:rPr>
          <w:sz w:val="28"/>
          <w:szCs w:val="28"/>
          <w:shd w:val="clear" w:color="auto" w:fill="FFFFFF"/>
        </w:rPr>
      </w:pPr>
      <w:r w:rsidRPr="00B474AD">
        <w:rPr>
          <w:sz w:val="28"/>
          <w:szCs w:val="28"/>
          <w:shd w:val="clear" w:color="auto" w:fill="FFFFFF"/>
        </w:rPr>
        <w:t>Рассмотрев в открытом судебном заседании апелляционную жалобу Z. на постановление Кировского городского суда Мурманской области от 24 сентября 2018 года, которым оставлена без удовлетворения жалоба Z. на постановление старшего следователя СО ... СУ СК РФ по Мурманской области R1. от 17 августа 2018 года об отказе в возбуждении уголовного дела.</w:t>
      </w:r>
    </w:p>
    <w:p w:rsidR="009E2AAA" w:rsidRPr="00B474AD" w:rsidRDefault="009E2AAA" w:rsidP="00B474AD">
      <w:pPr>
        <w:pStyle w:val="NormalWeb"/>
        <w:shd w:val="clear" w:color="auto" w:fill="FFFFFF"/>
        <w:spacing w:before="0" w:beforeAutospacing="0" w:after="0" w:afterAutospacing="0" w:line="360" w:lineRule="auto"/>
        <w:ind w:firstLine="709"/>
        <w:jc w:val="both"/>
        <w:rPr>
          <w:sz w:val="28"/>
          <w:szCs w:val="28"/>
        </w:rPr>
      </w:pPr>
      <w:r w:rsidRPr="00B474AD">
        <w:rPr>
          <w:sz w:val="28"/>
          <w:szCs w:val="28"/>
          <w:shd w:val="clear" w:color="auto" w:fill="FFFFFF"/>
        </w:rPr>
        <w:t>постановлением Кировского городского суда Мурманской области от 24 сентября 2018 года отказано в удовлетворении жалобы Z., поданной в порядке ст. </w:t>
      </w:r>
      <w:hyperlink r:id="rId14" w:tgtFrame="_blank" w:tooltip="УПК РФ &gt;  Часть 1. Общие положения &gt; Раздел V. Ходатайства и жалобы &gt; Глава 16. Обжалование действий и решений суда и должностных лиц, осуществляющих уголовное судопроизводство &gt; Статья 125. Судебный порядок рассмотрения жалоб" w:history="1">
        <w:r w:rsidRPr="00B474AD">
          <w:rPr>
            <w:rStyle w:val="Hyperlink"/>
            <w:color w:val="auto"/>
            <w:sz w:val="28"/>
            <w:szCs w:val="28"/>
            <w:u w:val="none"/>
            <w:bdr w:val="none" w:sz="0" w:space="0" w:color="auto" w:frame="1"/>
          </w:rPr>
          <w:t>125 УПК РФ</w:t>
        </w:r>
      </w:hyperlink>
      <w:r w:rsidRPr="00B474AD">
        <w:rPr>
          <w:sz w:val="28"/>
          <w:szCs w:val="28"/>
          <w:shd w:val="clear" w:color="auto" w:fill="FFFFFF"/>
        </w:rPr>
        <w:t>, о признании незаконным постановления старшего следователя СО ... СУ СК РФ по Мурманской области R1. от 17 августа 2018 года об отказе в возбуждении уголовного дела в отношении судебного пристава-исполнителя ОСП по ... N.</w:t>
      </w:r>
    </w:p>
    <w:p w:rsidR="009E2AAA" w:rsidRPr="00B474AD" w:rsidRDefault="009E2AAA" w:rsidP="00B474AD">
      <w:pPr>
        <w:pStyle w:val="NormalWeb"/>
        <w:shd w:val="clear" w:color="auto" w:fill="FFFFFF"/>
        <w:spacing w:before="0" w:beforeAutospacing="0" w:after="0" w:afterAutospacing="0" w:line="360" w:lineRule="auto"/>
        <w:ind w:firstLine="709"/>
        <w:jc w:val="both"/>
        <w:rPr>
          <w:sz w:val="28"/>
          <w:szCs w:val="28"/>
        </w:rPr>
      </w:pPr>
      <w:r w:rsidRPr="00B474AD">
        <w:rPr>
          <w:sz w:val="28"/>
          <w:szCs w:val="28"/>
          <w:shd w:val="clear" w:color="auto" w:fill="FFFFFF"/>
        </w:rPr>
        <w:t>В апелляционной жалобе Z. находит постановление необоснованным, подлежащим отмене. Повторно излагая доводы о несогласии с решением следователя об отказе в возбуждении уголовного дела в связи с отсутствием какого-либо умысла в действиях судебного пристава-исполнителя, полагает, что суд, соглашаясь с выводами следователя, не учел, что им не была изучена должностная инструкция и должностные обязанности N., не дана оценка ее действиям в рамках указанных обязанностей и требований к уровню знаний, а также ее действия не проверены на наличие признаков преступления, предусмотренного ст. </w:t>
      </w:r>
      <w:hyperlink r:id="rId15" w:tgtFrame="_blank" w:tooltip="УК РФ &gt;  Особенная часть &gt; Раздел X. Преступления против государственной власти &gt; Глава 30. Преступления против государственной власти, интересов государственной службы и службы в органах местного самоуправления &gt; Статья 288. Присвоение полномочий должностного" w:history="1">
        <w:r w:rsidRPr="00B474AD">
          <w:rPr>
            <w:rStyle w:val="Hyperlink"/>
            <w:color w:val="auto"/>
            <w:sz w:val="28"/>
            <w:szCs w:val="28"/>
            <w:u w:val="none"/>
            <w:bdr w:val="none" w:sz="0" w:space="0" w:color="auto" w:frame="1"/>
          </w:rPr>
          <w:t>288 УК РФ</w:t>
        </w:r>
      </w:hyperlink>
      <w:r w:rsidRPr="00B474AD">
        <w:rPr>
          <w:sz w:val="28"/>
          <w:szCs w:val="28"/>
          <w:shd w:val="clear" w:color="auto" w:fill="FFFFFF"/>
        </w:rPr>
        <w:t>. Считает, что решение правоприменителя о наличии умысла должно основываться не на утверждениях подозреваемого лица, а на анализе фактических обстоятельств дела. Кроме того отмечает, что для квалификации содеянного как превышение должностных полномочий мотив совершения преступления значения не имеет, а отсутствие у судебного пристава-исполнителя полномочий на снятие ареста с недвижимого имущества зафиксировано в судебных актах арбитражных судов. Просит постановление отменить, жалобу удовлетворить.</w:t>
      </w:r>
    </w:p>
    <w:p w:rsidR="009E2AAA" w:rsidRPr="00B474AD" w:rsidRDefault="009E2AAA" w:rsidP="00B474AD">
      <w:pPr>
        <w:pStyle w:val="NormalWeb"/>
        <w:shd w:val="clear" w:color="auto" w:fill="FFFFFF"/>
        <w:spacing w:before="0" w:beforeAutospacing="0" w:after="0" w:afterAutospacing="0" w:line="360" w:lineRule="auto"/>
        <w:ind w:firstLine="709"/>
        <w:jc w:val="both"/>
        <w:rPr>
          <w:sz w:val="28"/>
          <w:szCs w:val="28"/>
        </w:rPr>
      </w:pPr>
      <w:r w:rsidRPr="00B474AD">
        <w:rPr>
          <w:sz w:val="28"/>
          <w:szCs w:val="28"/>
          <w:shd w:val="clear" w:color="auto" w:fill="FFFFFF"/>
        </w:rPr>
        <w:t>В возражениях на апелляционную жалобу помощник прокурор прокуратуры ... Гаврилюк И.В. находит ее доводы необоснованными, просит оставить постановление без изменения, апелляционную жалобу - без удовлетворения. </w:t>
      </w:r>
    </w:p>
    <w:p w:rsidR="009E2AAA" w:rsidRPr="00B474AD" w:rsidRDefault="009E2AAA" w:rsidP="00B474AD">
      <w:pPr>
        <w:pStyle w:val="NormalWeb"/>
        <w:shd w:val="clear" w:color="auto" w:fill="FFFFFF"/>
        <w:spacing w:before="0" w:beforeAutospacing="0" w:after="0" w:afterAutospacing="0" w:line="360" w:lineRule="auto"/>
        <w:ind w:firstLine="709"/>
        <w:jc w:val="both"/>
        <w:rPr>
          <w:sz w:val="28"/>
          <w:szCs w:val="28"/>
          <w:shd w:val="clear" w:color="auto" w:fill="FFFFFF"/>
        </w:rPr>
      </w:pPr>
      <w:r w:rsidRPr="00B474AD">
        <w:rPr>
          <w:sz w:val="28"/>
          <w:szCs w:val="28"/>
          <w:shd w:val="clear" w:color="auto" w:fill="FFFFFF"/>
        </w:rPr>
        <w:t>Проверив материалы дела, изучив доводы апелляционной жалобы и возражений, выслушав стороны, суд апелляционной инстанции не находит оснований для ее удовлетворения.</w:t>
      </w:r>
    </w:p>
    <w:p w:rsidR="009E2AAA" w:rsidRPr="00B474AD" w:rsidRDefault="009E2AAA" w:rsidP="00B474AD">
      <w:pPr>
        <w:pStyle w:val="NormalWeb"/>
        <w:shd w:val="clear" w:color="auto" w:fill="FFFFFF"/>
        <w:spacing w:before="0" w:beforeAutospacing="0" w:after="0" w:afterAutospacing="0" w:line="360" w:lineRule="auto"/>
        <w:ind w:firstLine="709"/>
        <w:jc w:val="both"/>
        <w:rPr>
          <w:sz w:val="28"/>
          <w:szCs w:val="28"/>
        </w:rPr>
      </w:pPr>
      <w:r w:rsidRPr="00B474AD">
        <w:rPr>
          <w:sz w:val="28"/>
          <w:szCs w:val="28"/>
          <w:shd w:val="clear" w:color="auto" w:fill="FFFFFF"/>
        </w:rPr>
        <w:t>При рассмотрении жалобы заявителя суд первой инстанции исследовал необходимые материалы и, правильно установив фактические обстоятельства, связанные с рассмотрением жалобы, пришел к обоснованному выводу об отсутствии оснований для ее удовлетворения. </w:t>
      </w:r>
    </w:p>
    <w:p w:rsidR="009E2AAA" w:rsidRPr="00B474AD" w:rsidRDefault="009E2AAA" w:rsidP="00B474AD">
      <w:pPr>
        <w:pStyle w:val="NormalWeb"/>
        <w:shd w:val="clear" w:color="auto" w:fill="FFFFFF"/>
        <w:spacing w:before="0" w:beforeAutospacing="0" w:after="0" w:afterAutospacing="0" w:line="360" w:lineRule="auto"/>
        <w:ind w:firstLine="709"/>
        <w:jc w:val="both"/>
        <w:rPr>
          <w:sz w:val="28"/>
          <w:szCs w:val="28"/>
        </w:rPr>
      </w:pPr>
      <w:r w:rsidRPr="00B474AD">
        <w:rPr>
          <w:sz w:val="28"/>
          <w:szCs w:val="28"/>
          <w:shd w:val="clear" w:color="auto" w:fill="FFFFFF"/>
        </w:rPr>
        <w:t>Так, согласно материалам проверки, запрошенным судом и исследованным в судебном заседании, 01 сентября 2017 года Панфилов Г.А. обратился в прокуратуру ... с заявлением о проведении проверки в отношении судебного пристава-исполнителя N., поскольку последняя при производстве исполнительных действий в отношении ООО «A.» допускала бездействие, выразившееся в не направлении необходимых запросов в государственные органы, приняла незаконное и необоснованное решение о назначении хранителем имущества, арестованного в рамках исполнительного производства не наделенного надлежащими полномочиями лица, а также допустила превышение должностных полномочий, сняв наложенный ранее арест с имущества, принадлежащего должнику ООО «A.», в результате чего оно перешло в собственность ООО «P.».</w:t>
      </w:r>
    </w:p>
    <w:p w:rsidR="009E2AAA" w:rsidRPr="00B474AD" w:rsidRDefault="009E2AAA" w:rsidP="00B474AD">
      <w:pPr>
        <w:pStyle w:val="NormalWeb"/>
        <w:shd w:val="clear" w:color="auto" w:fill="FFFFFF"/>
        <w:spacing w:before="0" w:beforeAutospacing="0" w:after="0" w:afterAutospacing="0" w:line="360" w:lineRule="auto"/>
        <w:ind w:firstLine="709"/>
        <w:jc w:val="both"/>
        <w:rPr>
          <w:sz w:val="28"/>
          <w:szCs w:val="28"/>
        </w:rPr>
      </w:pPr>
      <w:r w:rsidRPr="00B474AD">
        <w:rPr>
          <w:sz w:val="28"/>
          <w:szCs w:val="28"/>
          <w:shd w:val="clear" w:color="auto" w:fill="FFFFFF"/>
        </w:rPr>
        <w:t>По данному заявлению следователем по ОВД СО по ... СУ СК России по Мурманской области R. проводилась проверка, по результатам которой 04 октября 2017 года было принято решение об отказе в возбуждении уголовного дела в отношении N. в связи с отсутствием в деянии состава преступления.</w:t>
      </w:r>
    </w:p>
    <w:p w:rsidR="009E2AAA" w:rsidRPr="00B474AD" w:rsidRDefault="009E2AAA" w:rsidP="00B474AD">
      <w:pPr>
        <w:pStyle w:val="NormalWeb"/>
        <w:shd w:val="clear" w:color="auto" w:fill="FFFFFF"/>
        <w:spacing w:before="0" w:beforeAutospacing="0" w:after="0" w:afterAutospacing="0" w:line="360" w:lineRule="auto"/>
        <w:ind w:firstLine="709"/>
        <w:jc w:val="both"/>
        <w:rPr>
          <w:sz w:val="28"/>
          <w:szCs w:val="28"/>
        </w:rPr>
      </w:pPr>
      <w:r w:rsidRPr="00B474AD">
        <w:rPr>
          <w:sz w:val="28"/>
          <w:szCs w:val="28"/>
          <w:shd w:val="clear" w:color="auto" w:fill="FFFFFF"/>
        </w:rPr>
        <w:t>18 июля 2018 года материал по заявлению Z. направлен для проведения дополнительной проверки старшему следователю СО ... СУ СК РФ по Мурманской области R1. с указанием о необходимости приобщить к материалу копии судебных решений, имеющих отношение к рассматриваемому вопросу, а также дать им надлежащую оценку. </w:t>
      </w:r>
    </w:p>
    <w:p w:rsidR="009E2AAA" w:rsidRPr="00B474AD" w:rsidRDefault="009E2AAA" w:rsidP="00B474AD">
      <w:pPr>
        <w:pStyle w:val="NormalWeb"/>
        <w:shd w:val="clear" w:color="auto" w:fill="FFFFFF"/>
        <w:spacing w:before="0" w:beforeAutospacing="0" w:after="0" w:afterAutospacing="0" w:line="360" w:lineRule="auto"/>
        <w:ind w:firstLine="709"/>
        <w:jc w:val="both"/>
        <w:rPr>
          <w:sz w:val="28"/>
          <w:szCs w:val="28"/>
        </w:rPr>
      </w:pPr>
      <w:r w:rsidRPr="00B474AD">
        <w:rPr>
          <w:sz w:val="28"/>
          <w:szCs w:val="28"/>
          <w:shd w:val="clear" w:color="auto" w:fill="FFFFFF"/>
        </w:rPr>
        <w:t>Как следует из материалов проверки, старшим следователем R1. была допрошена судебный пристав-исполнитель N., которая дала подробные пояснения о ходе исполнительного производства о предпринятых ею действиях, в которых руководствовалась нормами закона, о причинах неисполнения решения суда. К материалу приобщены копии имеющих значение судебных решений и иных процессуальных документов. </w:t>
      </w:r>
    </w:p>
    <w:p w:rsidR="009E2AAA" w:rsidRPr="00B474AD" w:rsidRDefault="009E2AAA" w:rsidP="00B474AD">
      <w:pPr>
        <w:pStyle w:val="NormalWeb"/>
        <w:shd w:val="clear" w:color="auto" w:fill="FFFFFF"/>
        <w:spacing w:before="0" w:beforeAutospacing="0" w:after="0" w:afterAutospacing="0" w:line="360" w:lineRule="auto"/>
        <w:ind w:firstLine="709"/>
        <w:jc w:val="both"/>
        <w:rPr>
          <w:sz w:val="28"/>
          <w:szCs w:val="28"/>
          <w:shd w:val="clear" w:color="auto" w:fill="FFFFFF"/>
        </w:rPr>
      </w:pPr>
      <w:r w:rsidRPr="00B474AD">
        <w:rPr>
          <w:sz w:val="28"/>
          <w:szCs w:val="28"/>
          <w:shd w:val="clear" w:color="auto" w:fill="FFFFFF"/>
        </w:rPr>
        <w:t>При этом, исходя из совокупности установленных обстоятельств, старший следователь R1. пришел к выводу, что допущенные N. нарушения не являются сознательными, совершены в условиях добросовестного заблуждения, в связи с чем, не содержат необходимой субъективной стороны в виде прямого или косвенного умысла, следовательно, не подлежит уголовному преследованию.</w:t>
      </w:r>
    </w:p>
    <w:p w:rsidR="009E2AAA" w:rsidRDefault="009E2AAA" w:rsidP="00B474AD">
      <w:pPr>
        <w:pStyle w:val="NormalWeb"/>
        <w:shd w:val="clear" w:color="auto" w:fill="FFFFFF"/>
        <w:spacing w:before="0" w:beforeAutospacing="0" w:after="0" w:afterAutospacing="0" w:line="360" w:lineRule="auto"/>
        <w:ind w:firstLine="709"/>
        <w:jc w:val="both"/>
        <w:rPr>
          <w:sz w:val="28"/>
          <w:szCs w:val="28"/>
          <w:shd w:val="clear" w:color="auto" w:fill="FFFFFF"/>
        </w:rPr>
      </w:pPr>
      <w:r w:rsidRPr="00B474AD">
        <w:rPr>
          <w:sz w:val="28"/>
          <w:szCs w:val="28"/>
          <w:shd w:val="clear" w:color="auto" w:fill="FFFFFF"/>
        </w:rPr>
        <w:t>Постановление Кировского городского суда Мурманской области от 24 сентября 2018 года, которым оставлена без удовлетворения жалоба Z. о признании незаконным постановления старшего следователя СО ... СУ СК РФ по Мурманской области R1. от 17 августа 2018 года об отказе в возбуждении уголовного дела - оставить без изменения, а его апелляционную жалобу – без удовлетворения.</w:t>
      </w:r>
    </w:p>
    <w:p w:rsidR="009E2AAA" w:rsidRPr="00B474AD" w:rsidRDefault="009E2AAA" w:rsidP="00B474AD">
      <w:pPr>
        <w:pStyle w:val="NormalWeb"/>
        <w:shd w:val="clear" w:color="auto" w:fill="FFFFFF"/>
        <w:spacing w:before="0" w:beforeAutospacing="0" w:after="0" w:afterAutospacing="0" w:line="360" w:lineRule="auto"/>
        <w:ind w:firstLine="709"/>
        <w:jc w:val="both"/>
        <w:rPr>
          <w:sz w:val="28"/>
          <w:szCs w:val="28"/>
          <w:shd w:val="clear" w:color="auto" w:fill="FFFFFF"/>
        </w:rPr>
      </w:pPr>
      <w:r>
        <w:rPr>
          <w:sz w:val="28"/>
          <w:szCs w:val="28"/>
          <w:shd w:val="clear" w:color="auto" w:fill="FFFFFF"/>
        </w:rPr>
        <w:t>Рассмотрим другое уголовное дело имевшее место быть в Красноярском крае</w:t>
      </w:r>
      <w:r w:rsidRPr="00B474AD">
        <w:rPr>
          <w:sz w:val="28"/>
          <w:szCs w:val="28"/>
          <w:shd w:val="clear" w:color="auto" w:fill="FFFFFF"/>
        </w:rPr>
        <w:t>.</w:t>
      </w:r>
    </w:p>
    <w:p w:rsidR="009E2AAA" w:rsidRPr="00B474AD" w:rsidRDefault="009E2AAA" w:rsidP="00B474AD">
      <w:pPr>
        <w:pStyle w:val="NormalWeb"/>
        <w:shd w:val="clear" w:color="auto" w:fill="FFFFFF"/>
        <w:spacing w:before="0" w:beforeAutospacing="0" w:after="0" w:afterAutospacing="0" w:line="360" w:lineRule="auto"/>
        <w:ind w:firstLine="709"/>
        <w:jc w:val="both"/>
        <w:rPr>
          <w:color w:val="000000"/>
          <w:sz w:val="28"/>
          <w:szCs w:val="28"/>
        </w:rPr>
      </w:pPr>
      <w:r w:rsidRPr="00B474AD">
        <w:rPr>
          <w:color w:val="000000"/>
          <w:sz w:val="28"/>
          <w:szCs w:val="28"/>
          <w:shd w:val="clear" w:color="auto" w:fill="FFFFFF"/>
        </w:rPr>
        <w:t>Чупраков В.Д. совершил кражу, то есть тайное хищение чужого имущества. Данное преступление совершено им при следующих обстоятельствах.</w:t>
      </w:r>
    </w:p>
    <w:p w:rsidR="009E2AAA" w:rsidRPr="00B474AD" w:rsidRDefault="009E2AAA" w:rsidP="00B474AD">
      <w:pPr>
        <w:pStyle w:val="NormalWeb"/>
        <w:shd w:val="clear" w:color="auto" w:fill="FFFFFF"/>
        <w:spacing w:before="0" w:beforeAutospacing="0" w:after="0" w:afterAutospacing="0" w:line="360" w:lineRule="auto"/>
        <w:ind w:firstLine="709"/>
        <w:jc w:val="both"/>
        <w:rPr>
          <w:color w:val="000000"/>
          <w:sz w:val="28"/>
          <w:szCs w:val="28"/>
        </w:rPr>
      </w:pPr>
      <w:r w:rsidRPr="00B474AD">
        <w:rPr>
          <w:color w:val="000000"/>
          <w:sz w:val="28"/>
          <w:szCs w:val="28"/>
          <w:shd w:val="clear" w:color="auto" w:fill="FFFFFF"/>
        </w:rPr>
        <w:t>22 марта 2018 года около 11 часов 00 минут Чупраков В.Д., будучи в состоянии опьянения, вызванного употреблением алкоголя, заведомо зная, что в соседнем &lt;адрес&gt; в &lt;адрес&gt;, длительное время никто не проживает, находясь в ограде вышеуказанного дома, увидел выставленную раму окна веранды, и решил проникнуть через образовавшийся проём на веранду дома для удовлетворения своих физиологических потребностей. После этого, у Чупракова В.Д., находившегося на веранде &lt;адрес&gt; в &lt;адрес&gt;, возник корыстный преступный умысел, направленный на тайное хищение чужого имущества. Реализуя свои преступный умысел, направленный на тайное хищение чужого имущества, действуя умышленно, из корыстных побуждений, осознавая преступность и наказуемость своих действий, с целью противоправного безвозмездного изъятия и обращения в свою пользу чужого имущества. Чупраков В.Д. ДД.ММ.ГГГГ около 11 часов 00 минут, находясь на веранде &lt;адрес&gt; в &lt;адрес&gt;, убедившись, что за его преступными действиями никто не наблюдает, тайно похитил два колеса с дисками от автомобиля ВАЗ R-13, стоимостью 968 рублей каждое, на общую сумму 1936 рублей, после чего прошел на кухню дома, откуда тайно похитил: алюминиевую флягу объемом 25 литров, стоимостью 580 рублей; газовый баллон емкостью 27 литров, стоимостью 410 рублей; умывальник чугунный, стоимостью 293 рубля; алюминиевую кастрюлю объемом 5 литров, стоимостью 100 рублей; алюминиевую кастрюлю объемом 4,3 литра, стоимостью 96 рублей; алюминиевую кастрюлю объемом 3 литра, стоимостью 86 рублей; алюминиевую кастрюлю объемом 2,4 литра, стоимостью 70 рублей; две алюминиевые кастрюли объемом 2 литра каждая, стоимостью 60 рублей каждая, на общую сумму 120 рублей; сковороду алюминиевую, стоимостью 36 рублей; из зала похитил два алюминиевых подстаканника стоимостью 135 рублей каждый, на общую сумму 270 рублей, принадлежащие Потерпевший №1</w:t>
      </w:r>
    </w:p>
    <w:p w:rsidR="009E2AAA" w:rsidRPr="00B474AD" w:rsidRDefault="009E2AAA" w:rsidP="00B474AD">
      <w:pPr>
        <w:pStyle w:val="NormalWeb"/>
        <w:shd w:val="clear" w:color="auto" w:fill="FFFFFF"/>
        <w:spacing w:before="0" w:beforeAutospacing="0" w:after="0" w:afterAutospacing="0" w:line="360" w:lineRule="auto"/>
        <w:ind w:firstLine="709"/>
        <w:jc w:val="both"/>
        <w:rPr>
          <w:color w:val="000000"/>
          <w:sz w:val="28"/>
          <w:szCs w:val="28"/>
        </w:rPr>
      </w:pPr>
      <w:r w:rsidRPr="00B474AD">
        <w:rPr>
          <w:color w:val="000000"/>
          <w:sz w:val="28"/>
          <w:szCs w:val="28"/>
          <w:shd w:val="clear" w:color="auto" w:fill="FFFFFF"/>
        </w:rPr>
        <w:t>С похищенным имуществом Чупраков В.Д. с места совершения преступления скрылся, похищенным распорядился по своему усмотрению, причинив своими преступными действиями Потерпевший №1 материальный ущерб на общую сумму 3997 рублей.</w:t>
      </w:r>
    </w:p>
    <w:p w:rsidR="009E2AAA" w:rsidRPr="00B474AD" w:rsidRDefault="009E2AAA" w:rsidP="00B474AD">
      <w:pPr>
        <w:pStyle w:val="NormalWeb"/>
        <w:shd w:val="clear" w:color="auto" w:fill="FFFFFF"/>
        <w:spacing w:before="0" w:beforeAutospacing="0" w:after="0" w:afterAutospacing="0" w:line="360" w:lineRule="auto"/>
        <w:ind w:firstLine="709"/>
        <w:jc w:val="both"/>
        <w:rPr>
          <w:color w:val="000000"/>
          <w:sz w:val="28"/>
          <w:szCs w:val="28"/>
          <w:shd w:val="clear" w:color="auto" w:fill="FFFFFF"/>
        </w:rPr>
      </w:pPr>
      <w:r w:rsidRPr="00B474AD">
        <w:rPr>
          <w:color w:val="000000"/>
          <w:sz w:val="28"/>
          <w:szCs w:val="28"/>
          <w:shd w:val="clear" w:color="auto" w:fill="FFFFFF"/>
        </w:rPr>
        <w:t>Подсудимый Чупраков В.Д. свою вину по предъявленному обвинению в этой части признал полностью и показал, что ДД.ММ.ГГГГ, он находясь в состоянии алкогольного опьянения, поругался со свей сожительницей Свидетель №1, в связи с чем последняя не пустила его домой. После этого он перелез через забор на усадьбу соседней квартиры по адресу: &lt;адрес&gt;1, с целью удовлетворения своих физиологических потребностей, где увидел, что на веранде дома отсутствует рама со стеклом, он пролез через окно на веранду. Находясь в помещении веранды, он увидел два колеса от автомобиля и решил их украсть. Колеса он выложил на крыльцо через оконный проем. Затем он увидел алюминиевую флягу, в которой находился чугунный умывальник и газовый баллон, которые также взял и выставил на крыльцо. Затем со стола на веранде он взял 6 алюминиевых кастрюль и алюминиевую сковороду, 2 алюминиевых подстаканника, которые также поставил на крыльцо. Умысел на кражу у него возник, в то время, когда он находился в помещении веранды дома. Похищенные вещи он перекинул через забор на территорию усадьбы своей квартиры. Затем он вызвал такси и поехал к матери по адресу: &lt;адрес&gt;2, где попросил Свидетель №10 и Свидетель №11, помочь ему сдать похищенные вещи на пункт приема металлолома. Сдав похищенные вещи, вырученные деньги он потратил на продукты питания и спиртные напитки, в содеянном раскаивается.</w:t>
      </w:r>
    </w:p>
    <w:p w:rsidR="009E2AAA" w:rsidRPr="00B474AD" w:rsidRDefault="009E2AAA" w:rsidP="00B474AD">
      <w:pPr>
        <w:pStyle w:val="NormalWeb"/>
        <w:shd w:val="clear" w:color="auto" w:fill="FFFFFF"/>
        <w:spacing w:before="0" w:beforeAutospacing="0" w:after="0" w:afterAutospacing="0" w:line="360" w:lineRule="auto"/>
        <w:ind w:firstLine="709"/>
        <w:jc w:val="both"/>
        <w:rPr>
          <w:sz w:val="28"/>
          <w:szCs w:val="28"/>
        </w:rPr>
      </w:pPr>
      <w:r w:rsidRPr="00B474AD">
        <w:rPr>
          <w:color w:val="000000"/>
          <w:sz w:val="28"/>
          <w:szCs w:val="28"/>
          <w:shd w:val="clear" w:color="auto" w:fill="FFFFFF"/>
        </w:rPr>
        <w:t>Суд приговорил Чупракова Владимира Дмитриевича признать виновным в совершении преступ</w:t>
      </w:r>
      <w:r w:rsidRPr="00B474AD">
        <w:rPr>
          <w:sz w:val="28"/>
          <w:szCs w:val="28"/>
          <w:shd w:val="clear" w:color="auto" w:fill="FFFFFF"/>
        </w:rPr>
        <w:t>ления предусмотренного ч. 1 ст. </w:t>
      </w:r>
      <w:hyperlink r:id="rId16" w:tgtFrame="_blank" w:tooltip="УК РФ &gt;  Особенная часть &gt; Раздел VIII. Преступления в сфере экономики &gt; Глава 21. Преступления против собственности &gt; Статья 158. Кража" w:history="1">
        <w:r w:rsidRPr="00B474AD">
          <w:rPr>
            <w:rStyle w:val="Hyperlink"/>
            <w:color w:val="auto"/>
            <w:sz w:val="28"/>
            <w:szCs w:val="28"/>
            <w:u w:val="none"/>
            <w:bdr w:val="none" w:sz="0" w:space="0" w:color="auto" w:frame="1"/>
          </w:rPr>
          <w:t>158 УК РФ</w:t>
        </w:r>
      </w:hyperlink>
      <w:r w:rsidRPr="00B474AD">
        <w:rPr>
          <w:sz w:val="28"/>
          <w:szCs w:val="28"/>
          <w:shd w:val="clear" w:color="auto" w:fill="FFFFFF"/>
        </w:rPr>
        <w:t> и назначить ему наказание в виде обязательных работ на срок 180 (сто восемьдесят) часов.</w:t>
      </w:r>
    </w:p>
    <w:p w:rsidR="009E2AAA" w:rsidRPr="00B474AD" w:rsidRDefault="009E2AAA" w:rsidP="00B474AD">
      <w:pPr>
        <w:pStyle w:val="NormalWeb"/>
        <w:shd w:val="clear" w:color="auto" w:fill="FFFFFF"/>
        <w:spacing w:before="0" w:beforeAutospacing="0" w:after="0" w:afterAutospacing="0" w:line="360" w:lineRule="auto"/>
        <w:ind w:firstLine="709"/>
        <w:jc w:val="both"/>
        <w:rPr>
          <w:sz w:val="28"/>
          <w:szCs w:val="28"/>
        </w:rPr>
      </w:pPr>
      <w:r w:rsidRPr="00B474AD">
        <w:rPr>
          <w:sz w:val="28"/>
          <w:szCs w:val="28"/>
          <w:shd w:val="clear" w:color="auto" w:fill="FFFFFF"/>
        </w:rPr>
        <w:t>Зачесть в срок наказания, время содержания Чупракова под стражей по настоящему уголовному делу с 04 апреля 2018 года по 06 апреля 2018 года.</w:t>
      </w:r>
    </w:p>
    <w:p w:rsidR="009E2AAA" w:rsidRPr="00B474AD" w:rsidRDefault="009E2AAA" w:rsidP="00B474AD">
      <w:pPr>
        <w:pStyle w:val="NormalWeb"/>
        <w:shd w:val="clear" w:color="auto" w:fill="FFFFFF"/>
        <w:spacing w:before="0" w:beforeAutospacing="0" w:after="0" w:afterAutospacing="0" w:line="360" w:lineRule="auto"/>
        <w:ind w:firstLine="709"/>
        <w:jc w:val="both"/>
        <w:rPr>
          <w:sz w:val="28"/>
          <w:szCs w:val="28"/>
        </w:rPr>
      </w:pPr>
      <w:r w:rsidRPr="00B474AD">
        <w:rPr>
          <w:sz w:val="28"/>
          <w:szCs w:val="28"/>
          <w:shd w:val="clear" w:color="auto" w:fill="FFFFFF"/>
        </w:rPr>
        <w:t>Чупракова Владимира Дмитриевича по предъявленному обвинению в совершении преступления, предусмотренного ч.2 ст.</w:t>
      </w:r>
      <w:hyperlink r:id="rId17" w:tgtFrame="_blank" w:tooltip="УК РФ &gt;  Особенная часть &gt; Раздел IX. Преступления против общественной безопасности и общественного порядка &gt; Глава 25. Преступления против здоровья населения и общественной нравственности &gt; Статья 228.2. Нарушение правил оборота наркотических средств или псих" w:history="1">
        <w:r w:rsidRPr="00B474AD">
          <w:rPr>
            <w:rStyle w:val="Hyperlink"/>
            <w:color w:val="auto"/>
            <w:sz w:val="28"/>
            <w:szCs w:val="28"/>
            <w:u w:val="none"/>
            <w:bdr w:val="none" w:sz="0" w:space="0" w:color="auto" w:frame="1"/>
          </w:rPr>
          <w:t>228 УК РФ</w:t>
        </w:r>
      </w:hyperlink>
      <w:r w:rsidRPr="00B474AD">
        <w:rPr>
          <w:sz w:val="28"/>
          <w:szCs w:val="28"/>
          <w:shd w:val="clear" w:color="auto" w:fill="FFFFFF"/>
        </w:rPr>
        <w:t>, на основании п.2 ч.1 ст.</w:t>
      </w:r>
      <w:hyperlink r:id="rId18" w:tgtFrame="_blank" w:tooltip="УПК РФ &gt;  Часть 3. Судебное производство &gt; Раздел IX. Производство в суде первой инстанции &gt; Глава 39. Постановление приговора &gt; Статья 302. Виды приговоров" w:history="1">
        <w:r w:rsidRPr="00B474AD">
          <w:rPr>
            <w:rStyle w:val="Hyperlink"/>
            <w:color w:val="auto"/>
            <w:sz w:val="28"/>
            <w:szCs w:val="28"/>
            <w:u w:val="none"/>
            <w:bdr w:val="none" w:sz="0" w:space="0" w:color="auto" w:frame="1"/>
          </w:rPr>
          <w:t>302 УПК РФ</w:t>
        </w:r>
      </w:hyperlink>
      <w:r w:rsidRPr="00B474AD">
        <w:rPr>
          <w:sz w:val="28"/>
          <w:szCs w:val="28"/>
          <w:shd w:val="clear" w:color="auto" w:fill="FFFFFF"/>
        </w:rPr>
        <w:t> оправдать в виду непричастности Чупракова В.Д. к совершению данного преступления.</w:t>
      </w:r>
    </w:p>
    <w:p w:rsidR="009E2AAA" w:rsidRPr="00B474AD" w:rsidRDefault="009E2AAA" w:rsidP="00B474AD">
      <w:pPr>
        <w:pStyle w:val="NormalWeb"/>
        <w:shd w:val="clear" w:color="auto" w:fill="FFFFFF"/>
        <w:spacing w:before="0" w:beforeAutospacing="0" w:after="0" w:afterAutospacing="0" w:line="360" w:lineRule="auto"/>
        <w:ind w:firstLine="709"/>
        <w:jc w:val="both"/>
        <w:rPr>
          <w:sz w:val="28"/>
          <w:szCs w:val="28"/>
        </w:rPr>
      </w:pPr>
      <w:r w:rsidRPr="00B474AD">
        <w:rPr>
          <w:sz w:val="28"/>
          <w:szCs w:val="28"/>
          <w:shd w:val="clear" w:color="auto" w:fill="FFFFFF"/>
        </w:rPr>
        <w:t>В соответствии со ст.</w:t>
      </w:r>
      <w:hyperlink r:id="rId19" w:tgtFrame="_blank" w:tooltip="УПК РФ &gt;  Часть 1. Общие положения &gt; Раздел VI. Иные положения &gt; Глава 18. Реабилитация &gt; Статья 134. Признание права на реабилитацию" w:history="1">
        <w:r w:rsidRPr="00B474AD">
          <w:rPr>
            <w:rStyle w:val="Hyperlink"/>
            <w:color w:val="auto"/>
            <w:sz w:val="28"/>
            <w:szCs w:val="28"/>
            <w:u w:val="none"/>
            <w:bdr w:val="none" w:sz="0" w:space="0" w:color="auto" w:frame="1"/>
          </w:rPr>
          <w:t>134 УПК РФ</w:t>
        </w:r>
      </w:hyperlink>
      <w:r w:rsidRPr="00B474AD">
        <w:rPr>
          <w:sz w:val="28"/>
          <w:szCs w:val="28"/>
          <w:shd w:val="clear" w:color="auto" w:fill="FFFFFF"/>
        </w:rPr>
        <w:t> признать за Чупраковым В.Д. право на реабилитацию в части оправдания его по предъявленному обвинению в совершении преступления, предусмотренного по ч.2 ст.</w:t>
      </w:r>
      <w:hyperlink r:id="rId20" w:tgtFrame="_blank" w:tooltip="УК РФ &gt;  Особенная часть &gt; Раздел IX. Преступления против общественной безопасности и общественного порядка &gt; Глава 25. Преступления против здоровья населения и общественной нравственности &gt; Статья 228.2. Нарушение правил оборота наркотических средств или псих" w:history="1">
        <w:r w:rsidRPr="00B474AD">
          <w:rPr>
            <w:rStyle w:val="Hyperlink"/>
            <w:color w:val="auto"/>
            <w:sz w:val="28"/>
            <w:szCs w:val="28"/>
            <w:u w:val="none"/>
            <w:bdr w:val="none" w:sz="0" w:space="0" w:color="auto" w:frame="1"/>
          </w:rPr>
          <w:t>228 УК РФ</w:t>
        </w:r>
      </w:hyperlink>
      <w:r w:rsidRPr="00B474AD">
        <w:rPr>
          <w:sz w:val="28"/>
          <w:szCs w:val="28"/>
          <w:shd w:val="clear" w:color="auto" w:fill="FFFFFF"/>
        </w:rPr>
        <w:t>, в том числе право на возмещение имущественного, морального вреда и на восстановление в иных правах.</w:t>
      </w:r>
    </w:p>
    <w:p w:rsidR="009E2AAA" w:rsidRPr="00B474AD" w:rsidRDefault="009E2AAA" w:rsidP="00B474AD">
      <w:pPr>
        <w:spacing w:after="0" w:line="360" w:lineRule="auto"/>
        <w:ind w:firstLine="709"/>
        <w:jc w:val="both"/>
        <w:rPr>
          <w:rFonts w:ascii="Times New Roman" w:hAnsi="Times New Roman"/>
          <w:sz w:val="28"/>
          <w:szCs w:val="28"/>
          <w:lang w:eastAsia="ru-RU"/>
        </w:rPr>
      </w:pPr>
      <w:r w:rsidRPr="00B474AD">
        <w:rPr>
          <w:rFonts w:ascii="Times New Roman" w:hAnsi="Times New Roman"/>
          <w:sz w:val="28"/>
          <w:szCs w:val="28"/>
        </w:rPr>
        <w:br w:type="page"/>
      </w:r>
    </w:p>
    <w:p w:rsidR="009E2AAA" w:rsidRPr="00AB5E4C" w:rsidRDefault="009E2AAA" w:rsidP="00293974">
      <w:pPr>
        <w:pStyle w:val="NormalWeb"/>
        <w:shd w:val="clear" w:color="auto" w:fill="FFFFFF"/>
        <w:spacing w:before="0" w:beforeAutospacing="0" w:after="285" w:afterAutospacing="0"/>
        <w:jc w:val="center"/>
        <w:rPr>
          <w:color w:val="000000"/>
          <w:sz w:val="28"/>
          <w:szCs w:val="28"/>
        </w:rPr>
      </w:pPr>
      <w:r w:rsidRPr="00AB5E4C">
        <w:rPr>
          <w:color w:val="000000"/>
          <w:sz w:val="28"/>
          <w:szCs w:val="28"/>
        </w:rPr>
        <w:t>ЗАКЛЮЧЕНИЕ</w:t>
      </w:r>
    </w:p>
    <w:p w:rsidR="009E2AAA" w:rsidRPr="00AB5E4C" w:rsidRDefault="009E2AAA" w:rsidP="00AB5E4C">
      <w:pPr>
        <w:pStyle w:val="NormalWeb"/>
        <w:shd w:val="clear" w:color="auto" w:fill="FFFFFF"/>
        <w:spacing w:before="0" w:beforeAutospacing="0" w:after="0" w:afterAutospacing="0" w:line="360" w:lineRule="auto"/>
        <w:ind w:firstLine="709"/>
        <w:jc w:val="both"/>
        <w:rPr>
          <w:color w:val="000000"/>
          <w:sz w:val="28"/>
          <w:szCs w:val="28"/>
        </w:rPr>
      </w:pPr>
      <w:r w:rsidRPr="00AB5E4C">
        <w:rPr>
          <w:color w:val="000000"/>
          <w:sz w:val="28"/>
          <w:szCs w:val="28"/>
        </w:rPr>
        <w:t>Наше государство всеми средствами борется с нарушениями, которые наносят ущерб правильной деятельности государственных и общественных учреждений, предприятий, независимо от их форм собственности.</w:t>
      </w:r>
    </w:p>
    <w:p w:rsidR="009E2AAA" w:rsidRPr="00AB5E4C" w:rsidRDefault="009E2AAA" w:rsidP="00AB5E4C">
      <w:pPr>
        <w:pStyle w:val="NormalWeb"/>
        <w:shd w:val="clear" w:color="auto" w:fill="FFFFFF"/>
        <w:spacing w:before="0" w:beforeAutospacing="0" w:after="0" w:afterAutospacing="0" w:line="360" w:lineRule="auto"/>
        <w:ind w:firstLine="709"/>
        <w:jc w:val="both"/>
        <w:rPr>
          <w:color w:val="000000"/>
          <w:sz w:val="28"/>
          <w:szCs w:val="28"/>
        </w:rPr>
      </w:pPr>
      <w:r w:rsidRPr="00AB5E4C">
        <w:rPr>
          <w:color w:val="000000"/>
          <w:sz w:val="28"/>
          <w:szCs w:val="28"/>
        </w:rPr>
        <w:t xml:space="preserve">Существенный вред четкой организации и деятельности государственного аппарата любого государства причиняется преступным и коррумпированным отношением </w:t>
      </w:r>
      <w:r w:rsidRPr="00121BBA">
        <w:rPr>
          <w:color w:val="000000"/>
          <w:sz w:val="28"/>
          <w:szCs w:val="28"/>
          <w:highlight w:val="yellow"/>
        </w:rPr>
        <w:t>должностного лица??????</w:t>
      </w:r>
      <w:r w:rsidRPr="00AB5E4C">
        <w:rPr>
          <w:color w:val="000000"/>
          <w:sz w:val="28"/>
          <w:szCs w:val="28"/>
        </w:rPr>
        <w:t xml:space="preserve"> к исполнению своих служебных обязанностей. Будучи наделены большими правами и распоряжаясь нередко значительными материальными ценностями, такие лица своими злоупотреблениями причиняют не только большой материальный, но и моральный вред, дискредитируют государственный аппарат.</w:t>
      </w:r>
    </w:p>
    <w:p w:rsidR="009E2AAA" w:rsidRPr="00AB5E4C" w:rsidRDefault="009E2AAA" w:rsidP="00AB5E4C">
      <w:pPr>
        <w:pStyle w:val="NormalWeb"/>
        <w:shd w:val="clear" w:color="auto" w:fill="FFFFFF"/>
        <w:spacing w:before="0" w:beforeAutospacing="0" w:after="0" w:afterAutospacing="0" w:line="360" w:lineRule="auto"/>
        <w:ind w:firstLine="709"/>
        <w:jc w:val="both"/>
        <w:rPr>
          <w:color w:val="000000"/>
          <w:sz w:val="28"/>
          <w:szCs w:val="28"/>
        </w:rPr>
      </w:pPr>
      <w:r w:rsidRPr="00AB5E4C">
        <w:rPr>
          <w:color w:val="000000"/>
          <w:sz w:val="28"/>
          <w:szCs w:val="28"/>
        </w:rPr>
        <w:t>Необходимо сказать, что ответственность за данное деяние была известна и зафиксирована в нормативных актах еще во времена Киевской Руси. В то время данное преступление, как и любое преступление против власти, наказывалось смертной казнью.</w:t>
      </w:r>
    </w:p>
    <w:p w:rsidR="009E2AAA" w:rsidRPr="00AB5E4C" w:rsidRDefault="009E2AAA" w:rsidP="00AB5E4C">
      <w:pPr>
        <w:pStyle w:val="NormalWeb"/>
        <w:shd w:val="clear" w:color="auto" w:fill="FFFFFF"/>
        <w:spacing w:before="0" w:beforeAutospacing="0" w:after="0" w:afterAutospacing="0" w:line="360" w:lineRule="auto"/>
        <w:ind w:firstLine="709"/>
        <w:jc w:val="both"/>
        <w:rPr>
          <w:color w:val="000000"/>
          <w:sz w:val="28"/>
          <w:szCs w:val="28"/>
        </w:rPr>
      </w:pPr>
      <w:r w:rsidRPr="00AB5E4C">
        <w:rPr>
          <w:color w:val="000000"/>
          <w:sz w:val="28"/>
          <w:szCs w:val="28"/>
        </w:rPr>
        <w:t>Присвоение полномочий должностного лица заключается в том, что виновный путем обмана выдает себя за должностное лицо и совершает действия с использованием присвоенного должностного положения, причиняя существенный вред правоохраняемым интересам.</w:t>
      </w:r>
    </w:p>
    <w:p w:rsidR="009E2AAA" w:rsidRPr="00AB5E4C" w:rsidRDefault="009E2AAA" w:rsidP="00AB5E4C">
      <w:pPr>
        <w:pStyle w:val="NormalWeb"/>
        <w:shd w:val="clear" w:color="auto" w:fill="FFFFFF"/>
        <w:spacing w:before="0" w:beforeAutospacing="0" w:after="0" w:afterAutospacing="0" w:line="360" w:lineRule="auto"/>
        <w:ind w:firstLine="709"/>
        <w:jc w:val="both"/>
        <w:rPr>
          <w:color w:val="000000"/>
          <w:sz w:val="28"/>
          <w:szCs w:val="28"/>
        </w:rPr>
      </w:pPr>
      <w:r w:rsidRPr="00AB5E4C">
        <w:rPr>
          <w:color w:val="000000"/>
          <w:sz w:val="28"/>
          <w:szCs w:val="28"/>
        </w:rPr>
        <w:t>Данное преступление является самостоятельным составом преступления. Существует большое количество проблем, которые связаны с осуществлением квалификации по данному составу преступления. Это связано с тем, что данный состав похож на некоторые иные составы преступлений, которые предусматриваются уголовным законодательством.</w:t>
      </w:r>
    </w:p>
    <w:p w:rsidR="009E2AAA" w:rsidRPr="00AB5E4C" w:rsidRDefault="009E2AAA" w:rsidP="00AB5E4C">
      <w:pPr>
        <w:pStyle w:val="NormalWeb"/>
        <w:shd w:val="clear" w:color="auto" w:fill="FFFFFF"/>
        <w:spacing w:before="0" w:beforeAutospacing="0" w:after="0" w:afterAutospacing="0" w:line="360" w:lineRule="auto"/>
        <w:ind w:firstLine="709"/>
        <w:jc w:val="both"/>
        <w:rPr>
          <w:color w:val="000000"/>
          <w:sz w:val="28"/>
          <w:szCs w:val="28"/>
        </w:rPr>
      </w:pPr>
      <w:r w:rsidRPr="00AB5E4C">
        <w:rPr>
          <w:color w:val="000000"/>
          <w:sz w:val="28"/>
          <w:szCs w:val="28"/>
        </w:rPr>
        <w:t>Следует отметить, что состав преступления присвоение полномочий должностного лица очень схож с составами таких преступлений, как превышение должностных полномочий и злоупотребление должностными полномочиями. Отличие данных составом состоит в субъекте, субъективной стороне и объективной стороне.</w:t>
      </w:r>
    </w:p>
    <w:p w:rsidR="009E2AAA" w:rsidRPr="00AB5E4C" w:rsidRDefault="009E2AAA" w:rsidP="00AB5E4C">
      <w:pPr>
        <w:pStyle w:val="NormalWeb"/>
        <w:shd w:val="clear" w:color="auto" w:fill="FFFFFF"/>
        <w:spacing w:before="0" w:beforeAutospacing="0" w:after="0" w:afterAutospacing="0" w:line="360" w:lineRule="auto"/>
        <w:ind w:firstLine="709"/>
        <w:jc w:val="both"/>
        <w:rPr>
          <w:color w:val="000000"/>
          <w:sz w:val="28"/>
          <w:szCs w:val="28"/>
        </w:rPr>
      </w:pPr>
      <w:r w:rsidRPr="00AB5E4C">
        <w:rPr>
          <w:color w:val="000000"/>
          <w:sz w:val="28"/>
          <w:szCs w:val="28"/>
        </w:rPr>
        <w:t>Так, не может быть субъектом присвоения должностных полномочий должностное лицо, оно может быть субъектом только остальных двух составов преступлений. Также присвоение не обладает какими-либо квалифицирующими признаками, в то время, как и злоупотребление, и превышение содержит данные признаки. Именно такие черты и различают данные составы. В случае неимения хотя бы одного из них, деяние будет квалифицировано по совершенно другой статье УК РФ.</w:t>
      </w:r>
    </w:p>
    <w:p w:rsidR="009E2AAA" w:rsidRPr="00AB5E4C" w:rsidRDefault="009E2AAA" w:rsidP="00293974">
      <w:pPr>
        <w:pStyle w:val="NormalWeb"/>
        <w:shd w:val="clear" w:color="auto" w:fill="FFFFFF"/>
        <w:spacing w:before="0" w:beforeAutospacing="0" w:after="0" w:afterAutospacing="0" w:line="360" w:lineRule="auto"/>
        <w:ind w:firstLine="709"/>
        <w:jc w:val="both"/>
        <w:rPr>
          <w:color w:val="000000"/>
          <w:sz w:val="28"/>
          <w:szCs w:val="28"/>
        </w:rPr>
      </w:pPr>
    </w:p>
    <w:sectPr w:rsidR="009E2AAA" w:rsidRPr="00AB5E4C" w:rsidSect="00293974">
      <w:headerReference w:type="default" r:id="rId21"/>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AAA" w:rsidRDefault="009E2AAA" w:rsidP="00293974">
      <w:pPr>
        <w:spacing w:after="0" w:line="240" w:lineRule="auto"/>
      </w:pPr>
      <w:r>
        <w:separator/>
      </w:r>
    </w:p>
  </w:endnote>
  <w:endnote w:type="continuationSeparator" w:id="0">
    <w:p w:rsidR="009E2AAA" w:rsidRDefault="009E2AAA" w:rsidP="002939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Roboto-Regular">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AAA" w:rsidRDefault="009E2AAA" w:rsidP="00293974">
      <w:pPr>
        <w:spacing w:after="0" w:line="240" w:lineRule="auto"/>
      </w:pPr>
      <w:r>
        <w:separator/>
      </w:r>
    </w:p>
  </w:footnote>
  <w:footnote w:type="continuationSeparator" w:id="0">
    <w:p w:rsidR="009E2AAA" w:rsidRDefault="009E2AAA" w:rsidP="00293974">
      <w:pPr>
        <w:spacing w:after="0" w:line="240" w:lineRule="auto"/>
      </w:pPr>
      <w:r>
        <w:continuationSeparator/>
      </w:r>
    </w:p>
  </w:footnote>
  <w:footnote w:id="1">
    <w:p w:rsidR="009E2AAA" w:rsidRDefault="009E2AAA" w:rsidP="00AB5E4C">
      <w:pPr>
        <w:spacing w:after="0" w:line="240" w:lineRule="auto"/>
        <w:ind w:firstLine="709"/>
        <w:contextualSpacing/>
        <w:jc w:val="both"/>
      </w:pPr>
      <w:r>
        <w:rPr>
          <w:rStyle w:val="FootnoteReference"/>
        </w:rPr>
        <w:footnoteRef/>
      </w:r>
      <w:r>
        <w:t xml:space="preserve"> См.: </w:t>
      </w:r>
      <w:r w:rsidRPr="008742B1">
        <w:rPr>
          <w:rFonts w:ascii="Times New Roman" w:hAnsi="Times New Roman"/>
          <w:sz w:val="24"/>
          <w:szCs w:val="24"/>
        </w:rPr>
        <w:t xml:space="preserve">Романовская Н.В. К вопросу об объекте преступления - присвоение полномочий должностного лица / Н.В. Романовская // Пробелы в российском законодательстве. – 2015. – №2. – </w:t>
      </w:r>
      <w:r>
        <w:rPr>
          <w:rFonts w:ascii="Times New Roman" w:hAnsi="Times New Roman"/>
          <w:sz w:val="24"/>
          <w:szCs w:val="24"/>
        </w:rPr>
        <w:t>С. 138.</w:t>
      </w:r>
    </w:p>
  </w:footnote>
  <w:footnote w:id="2">
    <w:p w:rsidR="009E2AAA" w:rsidRDefault="009E2AAA" w:rsidP="00AB5E4C">
      <w:pPr>
        <w:spacing w:after="0" w:line="240" w:lineRule="auto"/>
        <w:ind w:firstLine="709"/>
        <w:contextualSpacing/>
        <w:jc w:val="both"/>
      </w:pPr>
      <w:r>
        <w:rPr>
          <w:rStyle w:val="FootnoteReference"/>
        </w:rPr>
        <w:footnoteRef/>
      </w:r>
      <w:r>
        <w:t xml:space="preserve"> СМ.: </w:t>
      </w:r>
      <w:r w:rsidRPr="008742B1">
        <w:rPr>
          <w:rFonts w:ascii="Times New Roman" w:hAnsi="Times New Roman"/>
          <w:sz w:val="24"/>
          <w:szCs w:val="24"/>
        </w:rPr>
        <w:t xml:space="preserve">Романовская Н.В. К вопросу об объекте преступления - присвоение полномочий должностного лица / Н.В. Романовская // Пробелы в российском законодательстве. – 2015. – №2. – </w:t>
      </w:r>
      <w:r>
        <w:rPr>
          <w:rFonts w:ascii="Times New Roman" w:hAnsi="Times New Roman"/>
          <w:sz w:val="24"/>
          <w:szCs w:val="24"/>
        </w:rPr>
        <w:t>С. 139.</w:t>
      </w:r>
    </w:p>
  </w:footnote>
  <w:footnote w:id="3">
    <w:p w:rsidR="009E2AAA" w:rsidRDefault="009E2AAA" w:rsidP="00AB5E4C">
      <w:pPr>
        <w:spacing w:after="0" w:line="240" w:lineRule="auto"/>
        <w:ind w:firstLine="709"/>
        <w:contextualSpacing/>
        <w:jc w:val="both"/>
      </w:pPr>
      <w:r>
        <w:rPr>
          <w:rStyle w:val="FootnoteReference"/>
        </w:rPr>
        <w:footnoteRef/>
      </w:r>
      <w:r>
        <w:t xml:space="preserve"> См.: </w:t>
      </w:r>
      <w:r w:rsidRPr="008742B1">
        <w:rPr>
          <w:rFonts w:ascii="Times New Roman" w:hAnsi="Times New Roman"/>
          <w:sz w:val="24"/>
          <w:szCs w:val="24"/>
        </w:rPr>
        <w:t xml:space="preserve">Романовская Н.В. К вопросу об объекте преступления - присвоение полномочий должностного лица / Н.В. Романовская // Пробелы в российском законодательстве. – 2015. – №2. – </w:t>
      </w:r>
      <w:r>
        <w:rPr>
          <w:rFonts w:ascii="Times New Roman" w:hAnsi="Times New Roman"/>
          <w:sz w:val="24"/>
          <w:szCs w:val="24"/>
        </w:rPr>
        <w:t>С. 140.</w:t>
      </w:r>
    </w:p>
  </w:footnote>
  <w:footnote w:id="4">
    <w:p w:rsidR="009E2AAA" w:rsidRDefault="009E2AAA" w:rsidP="00AB5E4C">
      <w:pPr>
        <w:spacing w:after="0" w:line="240" w:lineRule="auto"/>
        <w:ind w:firstLine="709"/>
        <w:contextualSpacing/>
        <w:jc w:val="both"/>
      </w:pPr>
      <w:r>
        <w:rPr>
          <w:rStyle w:val="FootnoteReference"/>
        </w:rPr>
        <w:footnoteRef/>
      </w:r>
      <w:r>
        <w:t xml:space="preserve"> См.: </w:t>
      </w:r>
      <w:r w:rsidRPr="008742B1">
        <w:rPr>
          <w:rFonts w:ascii="Times New Roman" w:hAnsi="Times New Roman"/>
          <w:sz w:val="24"/>
          <w:szCs w:val="24"/>
        </w:rPr>
        <w:t xml:space="preserve">Романовская Н.В. К вопросу об объекте преступления - присвоение полномочий должностного лица / Н.В. Романовская // Пробелы в российском законодательстве. – 2015. – №2. – </w:t>
      </w:r>
      <w:r>
        <w:rPr>
          <w:rFonts w:ascii="Times New Roman" w:hAnsi="Times New Roman"/>
          <w:sz w:val="24"/>
          <w:szCs w:val="24"/>
        </w:rPr>
        <w:t>С. 143.</w:t>
      </w:r>
    </w:p>
  </w:footnote>
  <w:footnote w:id="5">
    <w:p w:rsidR="009E2AAA" w:rsidRDefault="009E2AAA" w:rsidP="00AB5E4C">
      <w:pPr>
        <w:spacing w:after="0" w:line="240" w:lineRule="auto"/>
        <w:ind w:firstLine="709"/>
        <w:contextualSpacing/>
        <w:jc w:val="both"/>
      </w:pPr>
      <w:r>
        <w:rPr>
          <w:rStyle w:val="FootnoteReference"/>
        </w:rPr>
        <w:footnoteRef/>
      </w:r>
      <w:r>
        <w:t xml:space="preserve"> См.: </w:t>
      </w:r>
      <w:r w:rsidRPr="008742B1">
        <w:rPr>
          <w:rFonts w:ascii="Times New Roman" w:hAnsi="Times New Roman"/>
          <w:sz w:val="24"/>
          <w:szCs w:val="24"/>
        </w:rPr>
        <w:t>Романовская Н.В.</w:t>
      </w:r>
      <w:r>
        <w:rPr>
          <w:rFonts w:ascii="Times New Roman" w:hAnsi="Times New Roman"/>
          <w:sz w:val="24"/>
          <w:szCs w:val="24"/>
        </w:rPr>
        <w:t xml:space="preserve"> </w:t>
      </w:r>
      <w:hyperlink r:id="rId1" w:history="1">
        <w:r w:rsidRPr="008742B1">
          <w:rPr>
            <w:rStyle w:val="Hyperlink"/>
            <w:rFonts w:ascii="Times New Roman" w:hAnsi="Times New Roman"/>
            <w:color w:val="auto"/>
            <w:sz w:val="24"/>
            <w:szCs w:val="24"/>
            <w:u w:val="none"/>
          </w:rPr>
          <w:t>Объективная сторона присвоения полномочий должностного лица</w:t>
        </w:r>
      </w:hyperlink>
      <w:r w:rsidRPr="008742B1">
        <w:rPr>
          <w:rFonts w:ascii="Times New Roman" w:hAnsi="Times New Roman"/>
          <w:sz w:val="24"/>
          <w:szCs w:val="24"/>
        </w:rPr>
        <w:t xml:space="preserve"> / Н.В. Романовская // </w:t>
      </w:r>
      <w:hyperlink r:id="rId2" w:history="1">
        <w:r w:rsidRPr="008742B1">
          <w:rPr>
            <w:rStyle w:val="Hyperlink"/>
            <w:rFonts w:ascii="Times New Roman" w:hAnsi="Times New Roman"/>
            <w:color w:val="auto"/>
            <w:sz w:val="24"/>
            <w:szCs w:val="24"/>
            <w:u w:val="none"/>
          </w:rPr>
          <w:t>Юристъ - Правоведъ</w:t>
        </w:r>
      </w:hyperlink>
      <w:r w:rsidRPr="008742B1">
        <w:rPr>
          <w:rFonts w:ascii="Times New Roman" w:hAnsi="Times New Roman"/>
          <w:sz w:val="24"/>
          <w:szCs w:val="24"/>
        </w:rPr>
        <w:t xml:space="preserve">. – 2016. – </w:t>
      </w:r>
      <w:hyperlink r:id="rId3" w:history="1">
        <w:r w:rsidRPr="008742B1">
          <w:rPr>
            <w:rStyle w:val="Hyperlink"/>
            <w:rFonts w:ascii="Times New Roman" w:hAnsi="Times New Roman"/>
            <w:color w:val="auto"/>
            <w:sz w:val="24"/>
            <w:szCs w:val="24"/>
            <w:u w:val="none"/>
          </w:rPr>
          <w:t>№ 2 (76)</w:t>
        </w:r>
      </w:hyperlink>
      <w:r w:rsidRPr="008742B1">
        <w:rPr>
          <w:rFonts w:ascii="Times New Roman" w:hAnsi="Times New Roman"/>
          <w:sz w:val="24"/>
          <w:szCs w:val="24"/>
        </w:rPr>
        <w:t xml:space="preserve">. – </w:t>
      </w:r>
      <w:r>
        <w:rPr>
          <w:rFonts w:ascii="Times New Roman" w:hAnsi="Times New Roman"/>
          <w:sz w:val="24"/>
          <w:szCs w:val="24"/>
        </w:rPr>
        <w:t>С. 93.</w:t>
      </w:r>
    </w:p>
  </w:footnote>
  <w:footnote w:id="6">
    <w:p w:rsidR="009E2AAA" w:rsidRDefault="009E2AAA" w:rsidP="00880267">
      <w:pPr>
        <w:ind w:firstLine="709"/>
        <w:contextualSpacing/>
        <w:jc w:val="both"/>
      </w:pPr>
      <w:r>
        <w:rPr>
          <w:rStyle w:val="FootnoteReference"/>
        </w:rPr>
        <w:footnoteRef/>
      </w:r>
      <w:r>
        <w:t xml:space="preserve"> См.: </w:t>
      </w:r>
      <w:r w:rsidRPr="008742B1">
        <w:t>Романовская Н.В.</w:t>
      </w:r>
      <w:r>
        <w:t xml:space="preserve"> </w:t>
      </w:r>
      <w:hyperlink r:id="rId4" w:history="1">
        <w:r w:rsidRPr="008742B1">
          <w:rPr>
            <w:rStyle w:val="Hyperlink"/>
            <w:color w:val="auto"/>
            <w:u w:val="none"/>
          </w:rPr>
          <w:t>Обусловленность уголовной ответственности за присвоение полномочий должностного лица</w:t>
        </w:r>
      </w:hyperlink>
      <w:r w:rsidRPr="008742B1">
        <w:t xml:space="preserve"> /Н.В.Романовская // </w:t>
      </w:r>
      <w:hyperlink r:id="rId5" w:history="1">
        <w:r w:rsidRPr="008742B1">
          <w:rPr>
            <w:rStyle w:val="Hyperlink"/>
            <w:color w:val="auto"/>
            <w:u w:val="none"/>
          </w:rPr>
          <w:t>Правоохранительная деятельность органов внутренних дел в контексте современных научных исследований</w:t>
        </w:r>
      </w:hyperlink>
      <w:r w:rsidRPr="008742B1">
        <w:t xml:space="preserve"> Материалы международной научно-практической конференции. –  2015. –  </w:t>
      </w:r>
      <w:r>
        <w:t>С. 133.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AAA" w:rsidRDefault="009E2AAA">
    <w:pPr>
      <w:pStyle w:val="Header"/>
      <w:jc w:val="center"/>
    </w:pPr>
    <w:fldSimple w:instr="PAGE   \* MERGEFORMAT">
      <w:r>
        <w:rPr>
          <w:noProof/>
        </w:rPr>
        <w:t>27</w:t>
      </w:r>
    </w:fldSimple>
  </w:p>
  <w:p w:rsidR="009E2AAA" w:rsidRDefault="009E2A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51A54"/>
    <w:multiLevelType w:val="multilevel"/>
    <w:tmpl w:val="94CA80CE"/>
    <w:lvl w:ilvl="0">
      <w:start w:val="1"/>
      <w:numFmt w:val="decimal"/>
      <w:lvlText w:val="%1"/>
      <w:lvlJc w:val="left"/>
      <w:pPr>
        <w:ind w:left="450" w:hanging="450"/>
      </w:pPr>
      <w:rPr>
        <w:rFonts w:cs="Times New Roman" w:hint="default"/>
      </w:rPr>
    </w:lvl>
    <w:lvl w:ilvl="1">
      <w:start w:val="1"/>
      <w:numFmt w:val="decimal"/>
      <w:lvlText w:val="%1.%2"/>
      <w:lvlJc w:val="left"/>
      <w:pPr>
        <w:ind w:left="1155" w:hanging="45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1">
    <w:nsid w:val="2A7E597B"/>
    <w:multiLevelType w:val="multilevel"/>
    <w:tmpl w:val="94CA80CE"/>
    <w:lvl w:ilvl="0">
      <w:start w:val="1"/>
      <w:numFmt w:val="decimal"/>
      <w:lvlText w:val="%1"/>
      <w:lvlJc w:val="left"/>
      <w:pPr>
        <w:ind w:left="450" w:hanging="450"/>
      </w:pPr>
      <w:rPr>
        <w:rFonts w:cs="Times New Roman" w:hint="default"/>
      </w:rPr>
    </w:lvl>
    <w:lvl w:ilvl="1">
      <w:start w:val="1"/>
      <w:numFmt w:val="decimal"/>
      <w:lvlText w:val="%1.%2"/>
      <w:lvlJc w:val="left"/>
      <w:pPr>
        <w:ind w:left="1155" w:hanging="45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2">
    <w:nsid w:val="513810B6"/>
    <w:multiLevelType w:val="hybridMultilevel"/>
    <w:tmpl w:val="7E68EDD0"/>
    <w:lvl w:ilvl="0" w:tplc="CD000FD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5809"/>
    <w:rsid w:val="0003632B"/>
    <w:rsid w:val="00066531"/>
    <w:rsid w:val="000C1BC9"/>
    <w:rsid w:val="000E0E50"/>
    <w:rsid w:val="00121BBA"/>
    <w:rsid w:val="00215E8B"/>
    <w:rsid w:val="00293974"/>
    <w:rsid w:val="002B101C"/>
    <w:rsid w:val="002D3724"/>
    <w:rsid w:val="00381FF3"/>
    <w:rsid w:val="003C6F43"/>
    <w:rsid w:val="00400926"/>
    <w:rsid w:val="00400E1A"/>
    <w:rsid w:val="004C0589"/>
    <w:rsid w:val="004E61FC"/>
    <w:rsid w:val="005033B0"/>
    <w:rsid w:val="00525087"/>
    <w:rsid w:val="00530181"/>
    <w:rsid w:val="00561C67"/>
    <w:rsid w:val="00561E2A"/>
    <w:rsid w:val="005D3CA6"/>
    <w:rsid w:val="00646109"/>
    <w:rsid w:val="006C4BC9"/>
    <w:rsid w:val="00773134"/>
    <w:rsid w:val="007A5E6B"/>
    <w:rsid w:val="00801CB3"/>
    <w:rsid w:val="00847EA7"/>
    <w:rsid w:val="00867EE7"/>
    <w:rsid w:val="00872A4D"/>
    <w:rsid w:val="008742B1"/>
    <w:rsid w:val="00880267"/>
    <w:rsid w:val="0096090F"/>
    <w:rsid w:val="009A5809"/>
    <w:rsid w:val="009E09F7"/>
    <w:rsid w:val="009E2AAA"/>
    <w:rsid w:val="00AB5E4C"/>
    <w:rsid w:val="00B269F9"/>
    <w:rsid w:val="00B474AD"/>
    <w:rsid w:val="00B540D2"/>
    <w:rsid w:val="00B64B0E"/>
    <w:rsid w:val="00B81029"/>
    <w:rsid w:val="00C54B01"/>
    <w:rsid w:val="00CC515F"/>
    <w:rsid w:val="00D0101E"/>
    <w:rsid w:val="00DB320C"/>
    <w:rsid w:val="00E27870"/>
    <w:rsid w:val="00E305DC"/>
    <w:rsid w:val="00E74888"/>
    <w:rsid w:val="00E74D63"/>
    <w:rsid w:val="00E85F1E"/>
    <w:rsid w:val="00F3080C"/>
    <w:rsid w:val="00F40FE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870"/>
    <w:pPr>
      <w:spacing w:after="160" w:line="259" w:lineRule="auto"/>
    </w:pPr>
    <w:rPr>
      <w:lang w:eastAsia="en-US"/>
    </w:rPr>
  </w:style>
  <w:style w:type="paragraph" w:styleId="Heading1">
    <w:name w:val="heading 1"/>
    <w:basedOn w:val="Normal"/>
    <w:next w:val="Normal"/>
    <w:link w:val="Heading1Char"/>
    <w:uiPriority w:val="99"/>
    <w:qFormat/>
    <w:locked/>
    <w:rsid w:val="00381FF3"/>
    <w:pPr>
      <w:keepNext/>
      <w:spacing w:before="240" w:after="60"/>
      <w:outlineLvl w:val="0"/>
    </w:pPr>
    <w:rPr>
      <w:rFonts w:ascii="Arial" w:hAnsi="Arial" w:cs="Arial"/>
      <w:b/>
      <w:bCs/>
      <w:kern w:val="32"/>
      <w:sz w:val="32"/>
      <w:szCs w:val="32"/>
    </w:rPr>
  </w:style>
  <w:style w:type="paragraph" w:styleId="Heading4">
    <w:name w:val="heading 4"/>
    <w:basedOn w:val="Normal"/>
    <w:link w:val="Heading4Char"/>
    <w:uiPriority w:val="99"/>
    <w:qFormat/>
    <w:rsid w:val="00872A4D"/>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4Char">
    <w:name w:val="Heading 4 Char"/>
    <w:basedOn w:val="DefaultParagraphFont"/>
    <w:link w:val="Heading4"/>
    <w:uiPriority w:val="99"/>
    <w:locked/>
    <w:rsid w:val="00872A4D"/>
    <w:rPr>
      <w:rFonts w:ascii="Times New Roman" w:hAnsi="Times New Roman" w:cs="Times New Roman"/>
      <w:b/>
      <w:bCs/>
      <w:sz w:val="24"/>
      <w:szCs w:val="24"/>
      <w:lang w:eastAsia="ru-RU"/>
    </w:rPr>
  </w:style>
  <w:style w:type="paragraph" w:styleId="ListParagraph">
    <w:name w:val="List Paragraph"/>
    <w:basedOn w:val="Normal"/>
    <w:uiPriority w:val="99"/>
    <w:qFormat/>
    <w:rsid w:val="00847EA7"/>
    <w:pPr>
      <w:ind w:left="720"/>
      <w:contextualSpacing/>
    </w:pPr>
  </w:style>
  <w:style w:type="character" w:styleId="Hyperlink">
    <w:name w:val="Hyperlink"/>
    <w:basedOn w:val="DefaultParagraphFont"/>
    <w:uiPriority w:val="99"/>
    <w:semiHidden/>
    <w:rsid w:val="0096090F"/>
    <w:rPr>
      <w:rFonts w:cs="Times New Roman"/>
      <w:color w:val="0000FF"/>
      <w:u w:val="single"/>
    </w:rPr>
  </w:style>
  <w:style w:type="paragraph" w:styleId="NormalWeb">
    <w:name w:val="Normal (Web)"/>
    <w:basedOn w:val="Normal"/>
    <w:uiPriority w:val="99"/>
    <w:rsid w:val="0096090F"/>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801CB3"/>
    <w:rPr>
      <w:rFonts w:cs="Times New Roman"/>
      <w:b/>
      <w:bCs/>
    </w:rPr>
  </w:style>
  <w:style w:type="paragraph" w:styleId="Header">
    <w:name w:val="header"/>
    <w:basedOn w:val="Normal"/>
    <w:link w:val="HeaderChar"/>
    <w:uiPriority w:val="99"/>
    <w:rsid w:val="00293974"/>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293974"/>
    <w:rPr>
      <w:rFonts w:cs="Times New Roman"/>
    </w:rPr>
  </w:style>
  <w:style w:type="paragraph" w:styleId="Footer">
    <w:name w:val="footer"/>
    <w:basedOn w:val="Normal"/>
    <w:link w:val="FooterChar"/>
    <w:uiPriority w:val="99"/>
    <w:rsid w:val="00293974"/>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293974"/>
    <w:rPr>
      <w:rFonts w:cs="Times New Roman"/>
    </w:rPr>
  </w:style>
  <w:style w:type="paragraph" w:styleId="FootnoteText">
    <w:name w:val="footnote text"/>
    <w:basedOn w:val="Normal"/>
    <w:link w:val="FootnoteTextChar"/>
    <w:uiPriority w:val="99"/>
    <w:semiHidden/>
    <w:rsid w:val="00AB5E4C"/>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AB5E4C"/>
    <w:rPr>
      <w:rFonts w:cs="Times New Roman"/>
      <w:sz w:val="20"/>
      <w:szCs w:val="20"/>
    </w:rPr>
  </w:style>
  <w:style w:type="character" w:styleId="FootnoteReference">
    <w:name w:val="footnote reference"/>
    <w:basedOn w:val="DefaultParagraphFont"/>
    <w:uiPriority w:val="99"/>
    <w:semiHidden/>
    <w:rsid w:val="00AB5E4C"/>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862742078">
      <w:marLeft w:val="0"/>
      <w:marRight w:val="0"/>
      <w:marTop w:val="0"/>
      <w:marBottom w:val="0"/>
      <w:divBdr>
        <w:top w:val="none" w:sz="0" w:space="0" w:color="auto"/>
        <w:left w:val="none" w:sz="0" w:space="0" w:color="auto"/>
        <w:bottom w:val="none" w:sz="0" w:space="0" w:color="auto"/>
        <w:right w:val="none" w:sz="0" w:space="0" w:color="auto"/>
      </w:divBdr>
    </w:div>
    <w:div w:id="862742080">
      <w:marLeft w:val="0"/>
      <w:marRight w:val="0"/>
      <w:marTop w:val="0"/>
      <w:marBottom w:val="0"/>
      <w:divBdr>
        <w:top w:val="none" w:sz="0" w:space="0" w:color="auto"/>
        <w:left w:val="none" w:sz="0" w:space="0" w:color="auto"/>
        <w:bottom w:val="none" w:sz="0" w:space="0" w:color="auto"/>
        <w:right w:val="none" w:sz="0" w:space="0" w:color="auto"/>
      </w:divBdr>
    </w:div>
    <w:div w:id="862742081">
      <w:marLeft w:val="0"/>
      <w:marRight w:val="0"/>
      <w:marTop w:val="0"/>
      <w:marBottom w:val="0"/>
      <w:divBdr>
        <w:top w:val="none" w:sz="0" w:space="0" w:color="auto"/>
        <w:left w:val="none" w:sz="0" w:space="0" w:color="auto"/>
        <w:bottom w:val="none" w:sz="0" w:space="0" w:color="auto"/>
        <w:right w:val="none" w:sz="0" w:space="0" w:color="auto"/>
      </w:divBdr>
      <w:divsChild>
        <w:div w:id="862742079">
          <w:marLeft w:val="0"/>
          <w:marRight w:val="0"/>
          <w:marTop w:val="150"/>
          <w:marBottom w:val="150"/>
          <w:divBdr>
            <w:top w:val="none" w:sz="0" w:space="0" w:color="auto"/>
            <w:left w:val="none" w:sz="0" w:space="0" w:color="auto"/>
            <w:bottom w:val="none" w:sz="0" w:space="0" w:color="auto"/>
            <w:right w:val="none" w:sz="0" w:space="0" w:color="auto"/>
          </w:divBdr>
        </w:div>
      </w:divsChild>
    </w:div>
    <w:div w:id="862742082">
      <w:marLeft w:val="0"/>
      <w:marRight w:val="0"/>
      <w:marTop w:val="0"/>
      <w:marBottom w:val="0"/>
      <w:divBdr>
        <w:top w:val="none" w:sz="0" w:space="0" w:color="auto"/>
        <w:left w:val="none" w:sz="0" w:space="0" w:color="auto"/>
        <w:bottom w:val="none" w:sz="0" w:space="0" w:color="auto"/>
        <w:right w:val="none" w:sz="0" w:space="0" w:color="auto"/>
      </w:divBdr>
    </w:div>
    <w:div w:id="862742083">
      <w:marLeft w:val="0"/>
      <w:marRight w:val="0"/>
      <w:marTop w:val="0"/>
      <w:marBottom w:val="0"/>
      <w:divBdr>
        <w:top w:val="none" w:sz="0" w:space="0" w:color="auto"/>
        <w:left w:val="none" w:sz="0" w:space="0" w:color="auto"/>
        <w:bottom w:val="none" w:sz="0" w:space="0" w:color="auto"/>
        <w:right w:val="none" w:sz="0" w:space="0" w:color="auto"/>
      </w:divBdr>
    </w:div>
    <w:div w:id="862742084">
      <w:marLeft w:val="0"/>
      <w:marRight w:val="0"/>
      <w:marTop w:val="0"/>
      <w:marBottom w:val="0"/>
      <w:divBdr>
        <w:top w:val="none" w:sz="0" w:space="0" w:color="auto"/>
        <w:left w:val="none" w:sz="0" w:space="0" w:color="auto"/>
        <w:bottom w:val="none" w:sz="0" w:space="0" w:color="auto"/>
        <w:right w:val="none" w:sz="0" w:space="0" w:color="auto"/>
      </w:divBdr>
    </w:div>
    <w:div w:id="862742085">
      <w:marLeft w:val="0"/>
      <w:marRight w:val="0"/>
      <w:marTop w:val="0"/>
      <w:marBottom w:val="0"/>
      <w:divBdr>
        <w:top w:val="none" w:sz="0" w:space="0" w:color="auto"/>
        <w:left w:val="none" w:sz="0" w:space="0" w:color="auto"/>
        <w:bottom w:val="none" w:sz="0" w:space="0" w:color="auto"/>
        <w:right w:val="none" w:sz="0" w:space="0" w:color="auto"/>
      </w:divBdr>
    </w:div>
    <w:div w:id="862742086">
      <w:marLeft w:val="0"/>
      <w:marRight w:val="0"/>
      <w:marTop w:val="0"/>
      <w:marBottom w:val="0"/>
      <w:divBdr>
        <w:top w:val="none" w:sz="0" w:space="0" w:color="auto"/>
        <w:left w:val="none" w:sz="0" w:space="0" w:color="auto"/>
        <w:bottom w:val="none" w:sz="0" w:space="0" w:color="auto"/>
        <w:right w:val="none" w:sz="0" w:space="0" w:color="auto"/>
      </w:divBdr>
    </w:div>
    <w:div w:id="862742087">
      <w:marLeft w:val="0"/>
      <w:marRight w:val="0"/>
      <w:marTop w:val="0"/>
      <w:marBottom w:val="0"/>
      <w:divBdr>
        <w:top w:val="none" w:sz="0" w:space="0" w:color="auto"/>
        <w:left w:val="none" w:sz="0" w:space="0" w:color="auto"/>
        <w:bottom w:val="none" w:sz="0" w:space="0" w:color="auto"/>
        <w:right w:val="none" w:sz="0" w:space="0" w:color="auto"/>
      </w:divBdr>
    </w:div>
    <w:div w:id="862742088">
      <w:marLeft w:val="0"/>
      <w:marRight w:val="0"/>
      <w:marTop w:val="0"/>
      <w:marBottom w:val="0"/>
      <w:divBdr>
        <w:top w:val="none" w:sz="0" w:space="0" w:color="auto"/>
        <w:left w:val="none" w:sz="0" w:space="0" w:color="auto"/>
        <w:bottom w:val="none" w:sz="0" w:space="0" w:color="auto"/>
        <w:right w:val="none" w:sz="0" w:space="0" w:color="auto"/>
      </w:divBdr>
    </w:div>
    <w:div w:id="8627420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93013/" TargetMode="External"/><Relationship Id="rId13" Type="http://schemas.openxmlformats.org/officeDocument/2006/relationships/hyperlink" Target="http://www.consultant.ru/document/cons_doc_LAW_93013/" TargetMode="External"/><Relationship Id="rId18" Type="http://schemas.openxmlformats.org/officeDocument/2006/relationships/hyperlink" Target="https://sudact.ru/law/upk-rf/chast-3/razdel-ix/glava-39/statia-302/"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consultant.ru/document/cons_doc_LAW_93013/" TargetMode="External"/><Relationship Id="rId12" Type="http://schemas.openxmlformats.org/officeDocument/2006/relationships/hyperlink" Target="http://www.consultant.ru/document/cons_doc_LAW_93013/" TargetMode="External"/><Relationship Id="rId17" Type="http://schemas.openxmlformats.org/officeDocument/2006/relationships/hyperlink" Target="https://sudact.ru/law/uk-rf/osobennaia-chast/razdel-ix/glava-25/statia-228.2/" TargetMode="External"/><Relationship Id="rId2" Type="http://schemas.openxmlformats.org/officeDocument/2006/relationships/styles" Target="styles.xml"/><Relationship Id="rId16" Type="http://schemas.openxmlformats.org/officeDocument/2006/relationships/hyperlink" Target="https://sudact.ru/law/uk-rf/osobennaia-chast/razdel-viii/glava-21/statia-158/" TargetMode="External"/><Relationship Id="rId20" Type="http://schemas.openxmlformats.org/officeDocument/2006/relationships/hyperlink" Target="https://sudact.ru/law/uk-rf/osobennaia-chast/razdel-ix/glava-25/statia-22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93013/" TargetMode="External"/><Relationship Id="rId5" Type="http://schemas.openxmlformats.org/officeDocument/2006/relationships/footnotes" Target="footnotes.xml"/><Relationship Id="rId15" Type="http://schemas.openxmlformats.org/officeDocument/2006/relationships/hyperlink" Target="https://sudact.ru/law/uk-rf/osobennaia-chast/razdel-x/glava-30/statia-288/" TargetMode="External"/><Relationship Id="rId23" Type="http://schemas.openxmlformats.org/officeDocument/2006/relationships/theme" Target="theme/theme1.xml"/><Relationship Id="rId10" Type="http://schemas.openxmlformats.org/officeDocument/2006/relationships/hyperlink" Target="http://www.consultant.ru/document/cons_doc_LAW_93013/" TargetMode="External"/><Relationship Id="rId19" Type="http://schemas.openxmlformats.org/officeDocument/2006/relationships/hyperlink" Target="https://sudact.ru/law/upk-rf/chast-1/razdel-vi/glava-18/statia-134/" TargetMode="External"/><Relationship Id="rId4" Type="http://schemas.openxmlformats.org/officeDocument/2006/relationships/webSettings" Target="webSettings.xml"/><Relationship Id="rId9" Type="http://schemas.openxmlformats.org/officeDocument/2006/relationships/hyperlink" Target="http://www.consultant.ru/document/cons_doc_LAW_93013/" TargetMode="External"/><Relationship Id="rId14" Type="http://schemas.openxmlformats.org/officeDocument/2006/relationships/hyperlink" Target="https://sudact.ru/law/upk-rf/chast-1/razdel-v/glava-16/statia-125/"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library.ru/contents.asp?id=34246850&amp;selid=26251934" TargetMode="External"/><Relationship Id="rId2" Type="http://schemas.openxmlformats.org/officeDocument/2006/relationships/hyperlink" Target="https://elibrary.ru/contents.asp?id=34246850" TargetMode="External"/><Relationship Id="rId1" Type="http://schemas.openxmlformats.org/officeDocument/2006/relationships/hyperlink" Target="https://elibrary.ru/item.asp?id=26251934" TargetMode="External"/><Relationship Id="rId5" Type="http://schemas.openxmlformats.org/officeDocument/2006/relationships/hyperlink" Target="https://elibrary.ru/item.asp?id=30264465" TargetMode="External"/><Relationship Id="rId4" Type="http://schemas.openxmlformats.org/officeDocument/2006/relationships/hyperlink" Target="https://elibrary.ru/item.asp?id=302645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359</TotalTime>
  <Pages>26</Pages>
  <Words>6594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Alyona</cp:lastModifiedBy>
  <cp:revision>8</cp:revision>
  <dcterms:created xsi:type="dcterms:W3CDTF">2019-04-16T11:25:00Z</dcterms:created>
  <dcterms:modified xsi:type="dcterms:W3CDTF">2019-07-08T23:14:00Z</dcterms:modified>
</cp:coreProperties>
</file>